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553" w:rsidRDefault="001169D3">
      <w:pPr>
        <w:rPr>
          <w:rFonts w:ascii="Arial" w:hAnsi="Arial"/>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1400175" cy="1234440"/>
            <wp:effectExtent l="0" t="0" r="9525" b="3810"/>
            <wp:wrapSquare wrapText="bothSides"/>
            <wp:docPr id="2" name="Bild 2" descr="2011_schach-918x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1_schach-918x8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0175" cy="1234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3553" w:rsidRDefault="005B3553">
      <w:pPr>
        <w:spacing w:line="240" w:lineRule="atLeast"/>
        <w:jc w:val="center"/>
        <w:rPr>
          <w:rFonts w:ascii="Arial" w:hAnsi="Arial"/>
        </w:rPr>
      </w:pPr>
    </w:p>
    <w:p w:rsidR="005B3553" w:rsidRDefault="005B3553">
      <w:pPr>
        <w:spacing w:line="240" w:lineRule="atLeast"/>
        <w:jc w:val="center"/>
        <w:rPr>
          <w:rFonts w:ascii="Arial" w:hAnsi="Arial"/>
          <w:sz w:val="60"/>
        </w:rPr>
      </w:pPr>
      <w:r>
        <w:rPr>
          <w:rFonts w:ascii="Arial" w:hAnsi="Arial"/>
          <w:sz w:val="60"/>
        </w:rPr>
        <w:t>Turnierordnung</w:t>
      </w:r>
    </w:p>
    <w:p w:rsidR="005B3553" w:rsidRDefault="005B3553">
      <w:pPr>
        <w:spacing w:line="240" w:lineRule="atLeast"/>
        <w:rPr>
          <w:rFonts w:ascii="Arial" w:hAnsi="Arial"/>
        </w:rPr>
      </w:pPr>
    </w:p>
    <w:p w:rsidR="005B3553" w:rsidRDefault="005B3553">
      <w:pPr>
        <w:spacing w:line="240" w:lineRule="atLeast"/>
        <w:jc w:val="center"/>
        <w:rPr>
          <w:rFonts w:ascii="Arial" w:hAnsi="Arial"/>
          <w:b/>
          <w:sz w:val="28"/>
        </w:rPr>
      </w:pPr>
      <w:r>
        <w:rPr>
          <w:rFonts w:ascii="Arial" w:hAnsi="Arial"/>
          <w:b/>
          <w:sz w:val="28"/>
        </w:rPr>
        <w:t>des Schach-Klub Freising e.V.</w:t>
      </w:r>
    </w:p>
    <w:p w:rsidR="005B3553" w:rsidRDefault="005B3553">
      <w:pPr>
        <w:spacing w:line="240" w:lineRule="atLeast"/>
        <w:rPr>
          <w:rFonts w:ascii="Arial" w:hAnsi="Arial"/>
        </w:rPr>
      </w:pPr>
    </w:p>
    <w:p w:rsidR="005B3553" w:rsidRPr="005D52C9" w:rsidRDefault="005B3553" w:rsidP="005D52C9">
      <w:pPr>
        <w:spacing w:line="240" w:lineRule="atLeast"/>
        <w:rPr>
          <w:rFonts w:ascii="Arial" w:hAnsi="Arial"/>
        </w:rPr>
      </w:pPr>
    </w:p>
    <w:p w:rsidR="00D019CA" w:rsidRDefault="00930629" w:rsidP="009045F7">
      <w:pPr>
        <w:tabs>
          <w:tab w:val="left" w:pos="3402"/>
        </w:tabs>
        <w:spacing w:line="240" w:lineRule="atLeast"/>
        <w:rPr>
          <w:rFonts w:ascii="Arial" w:hAnsi="Arial"/>
        </w:rPr>
      </w:pPr>
      <w:r>
        <w:rPr>
          <w:rFonts w:ascii="Arial" w:hAnsi="Arial"/>
          <w:i/>
          <w:color w:val="800080"/>
          <w:sz w:val="18"/>
          <w:szCs w:val="18"/>
        </w:rPr>
        <w:tab/>
      </w:r>
    </w:p>
    <w:p w:rsidR="005B3553" w:rsidRPr="009045F7" w:rsidRDefault="005B3553" w:rsidP="009045F7">
      <w:pPr>
        <w:pStyle w:val="berschrift2"/>
        <w:spacing w:after="120"/>
        <w:ind w:right="64"/>
        <w:jc w:val="both"/>
        <w:rPr>
          <w:rFonts w:ascii="Verdana" w:hAnsi="Verdana"/>
          <w:szCs w:val="22"/>
        </w:rPr>
      </w:pPr>
      <w:r w:rsidRPr="009045F7">
        <w:rPr>
          <w:rFonts w:ascii="Verdana" w:hAnsi="Verdana"/>
          <w:szCs w:val="22"/>
        </w:rPr>
        <w:t>A) Allgemeines</w:t>
      </w:r>
    </w:p>
    <w:p w:rsidR="005B3553" w:rsidRPr="009045F7" w:rsidRDefault="005B3553" w:rsidP="009045F7">
      <w:pPr>
        <w:pStyle w:val="StandardWeb"/>
        <w:keepNext/>
        <w:keepLines/>
        <w:spacing w:before="0" w:beforeAutospacing="0" w:after="120" w:afterAutospacing="0"/>
        <w:ind w:left="567" w:hanging="567"/>
        <w:jc w:val="both"/>
        <w:rPr>
          <w:rFonts w:ascii="Verdana" w:hAnsi="Verdana" w:cs="Arial"/>
          <w:bCs/>
          <w:sz w:val="20"/>
          <w:szCs w:val="20"/>
        </w:rPr>
      </w:pPr>
      <w:r w:rsidRPr="0056753C">
        <w:rPr>
          <w:rFonts w:ascii="Verdana" w:hAnsi="Verdana" w:cs="Arial"/>
          <w:bCs/>
          <w:sz w:val="20"/>
          <w:szCs w:val="20"/>
        </w:rPr>
        <w:t xml:space="preserve">1. </w:t>
      </w:r>
      <w:r w:rsidR="009045F7" w:rsidRPr="0056753C">
        <w:rPr>
          <w:rFonts w:ascii="Verdana" w:hAnsi="Verdana" w:cs="Arial"/>
          <w:bCs/>
          <w:sz w:val="20"/>
          <w:szCs w:val="20"/>
        </w:rPr>
        <w:tab/>
      </w:r>
      <w:r w:rsidRPr="0056753C">
        <w:rPr>
          <w:rFonts w:ascii="Verdana" w:hAnsi="Verdana" w:cs="Arial"/>
          <w:bCs/>
          <w:sz w:val="20"/>
          <w:szCs w:val="20"/>
        </w:rPr>
        <w:t>Es finden die Spielregeln des Weltschachbundes (FIDE)</w:t>
      </w:r>
      <w:r w:rsidR="00444B00" w:rsidRPr="0056753C">
        <w:rPr>
          <w:rFonts w:ascii="Verdana" w:hAnsi="Verdana" w:cs="Arial"/>
          <w:bCs/>
          <w:sz w:val="20"/>
          <w:szCs w:val="20"/>
        </w:rPr>
        <w:t xml:space="preserve"> in ihrer aktuellen Fassung</w:t>
      </w:r>
      <w:r w:rsidRPr="009045F7">
        <w:rPr>
          <w:rFonts w:ascii="Verdana" w:hAnsi="Verdana" w:cs="Arial"/>
          <w:bCs/>
          <w:color w:val="0000FF"/>
          <w:sz w:val="20"/>
          <w:szCs w:val="20"/>
        </w:rPr>
        <w:t xml:space="preserve"> </w:t>
      </w:r>
      <w:r w:rsidRPr="009045F7">
        <w:rPr>
          <w:rFonts w:ascii="Verdana" w:hAnsi="Verdana" w:cs="Arial"/>
          <w:bCs/>
          <w:sz w:val="20"/>
          <w:szCs w:val="20"/>
        </w:rPr>
        <w:t>Anwendung, soweit nicht Abweichungen in den nachfolgenden Bestimmungen enthalten sind.</w:t>
      </w:r>
    </w:p>
    <w:p w:rsidR="009045F7" w:rsidRPr="009045F7" w:rsidRDefault="009045F7" w:rsidP="009045F7">
      <w:pPr>
        <w:pStyle w:val="StandardWeb"/>
        <w:keepNext/>
        <w:keepLines/>
        <w:spacing w:before="0" w:beforeAutospacing="0" w:after="120" w:afterAutospacing="0"/>
        <w:ind w:left="567" w:hanging="567"/>
        <w:jc w:val="both"/>
        <w:rPr>
          <w:rFonts w:ascii="Verdana" w:hAnsi="Verdana" w:cs="Arial"/>
          <w:bCs/>
          <w:sz w:val="20"/>
          <w:szCs w:val="20"/>
        </w:rPr>
      </w:pPr>
      <w:r>
        <w:rPr>
          <w:rFonts w:ascii="Verdana" w:hAnsi="Verdana" w:cs="Arial"/>
          <w:bCs/>
          <w:sz w:val="20"/>
          <w:szCs w:val="20"/>
        </w:rPr>
        <w:t>2.</w:t>
      </w:r>
      <w:r>
        <w:rPr>
          <w:rFonts w:ascii="Verdana" w:hAnsi="Verdana" w:cs="Arial"/>
          <w:bCs/>
          <w:sz w:val="20"/>
          <w:szCs w:val="20"/>
        </w:rPr>
        <w:tab/>
      </w:r>
      <w:r w:rsidRPr="009045F7">
        <w:rPr>
          <w:rFonts w:ascii="Verdana" w:hAnsi="Verdana" w:cs="Arial"/>
          <w:bCs/>
          <w:sz w:val="20"/>
          <w:szCs w:val="20"/>
        </w:rPr>
        <w:t>Änderungen dieser Turnierordnung können sowohl durch die ordent</w:t>
      </w:r>
      <w:r w:rsidRPr="009045F7">
        <w:rPr>
          <w:rFonts w:ascii="Verdana" w:hAnsi="Verdana" w:cs="Arial"/>
          <w:bCs/>
          <w:sz w:val="20"/>
          <w:szCs w:val="20"/>
        </w:rPr>
        <w:softHyphen/>
        <w:t>liche Mitglieder</w:t>
      </w:r>
      <w:r w:rsidR="00291A9D">
        <w:rPr>
          <w:rFonts w:ascii="Verdana" w:hAnsi="Verdana" w:cs="Arial"/>
          <w:bCs/>
          <w:sz w:val="20"/>
          <w:szCs w:val="20"/>
        </w:rPr>
        <w:softHyphen/>
      </w:r>
      <w:r w:rsidRPr="009045F7">
        <w:rPr>
          <w:rFonts w:ascii="Verdana" w:hAnsi="Verdana" w:cs="Arial"/>
          <w:bCs/>
          <w:sz w:val="20"/>
          <w:szCs w:val="20"/>
        </w:rPr>
        <w:t xml:space="preserve">versammlung als auch durch den Vereinsausschuss erfolgen. Für eine Änderung ist eine einfache Mehrheit </w:t>
      </w:r>
      <w:r w:rsidR="00DB4DD2">
        <w:rPr>
          <w:rFonts w:ascii="Verdana" w:hAnsi="Verdana" w:cs="Arial"/>
          <w:bCs/>
          <w:sz w:val="20"/>
          <w:szCs w:val="20"/>
        </w:rPr>
        <w:t xml:space="preserve">der anwesenden Stimmberechtigten </w:t>
      </w:r>
      <w:r w:rsidRPr="009045F7">
        <w:rPr>
          <w:rFonts w:ascii="Verdana" w:hAnsi="Verdana" w:cs="Arial"/>
          <w:bCs/>
          <w:sz w:val="20"/>
          <w:szCs w:val="20"/>
        </w:rPr>
        <w:t>erforderlich.</w:t>
      </w:r>
    </w:p>
    <w:p w:rsidR="00291A9D" w:rsidRDefault="00291A9D" w:rsidP="00291A9D">
      <w:pPr>
        <w:pStyle w:val="StandardWeb"/>
        <w:keepNext/>
        <w:keepLines/>
        <w:spacing w:before="0" w:beforeAutospacing="0" w:after="120" w:afterAutospacing="0"/>
        <w:ind w:left="567" w:hanging="567"/>
        <w:jc w:val="both"/>
        <w:rPr>
          <w:rFonts w:ascii="Verdana" w:hAnsi="Verdana" w:cs="Arial"/>
          <w:bCs/>
          <w:sz w:val="20"/>
          <w:szCs w:val="20"/>
        </w:rPr>
      </w:pPr>
      <w:r>
        <w:rPr>
          <w:rFonts w:ascii="Verdana" w:hAnsi="Verdana" w:cs="Arial"/>
          <w:bCs/>
          <w:sz w:val="20"/>
          <w:szCs w:val="20"/>
        </w:rPr>
        <w:t>3.</w:t>
      </w:r>
      <w:r>
        <w:rPr>
          <w:rFonts w:ascii="Verdana" w:hAnsi="Verdana" w:cs="Arial"/>
          <w:bCs/>
          <w:sz w:val="20"/>
          <w:szCs w:val="20"/>
        </w:rPr>
        <w:tab/>
      </w:r>
      <w:r w:rsidRPr="00291A9D">
        <w:rPr>
          <w:rFonts w:ascii="Verdana" w:hAnsi="Verdana" w:cs="Arial"/>
          <w:bCs/>
          <w:sz w:val="20"/>
          <w:szCs w:val="20"/>
        </w:rPr>
        <w:t xml:space="preserve">Bei Streitfällen entscheidet die </w:t>
      </w:r>
      <w:r w:rsidR="000A5DF7">
        <w:rPr>
          <w:rFonts w:ascii="Verdana" w:hAnsi="Verdana" w:cs="Arial"/>
          <w:bCs/>
          <w:sz w:val="20"/>
          <w:szCs w:val="20"/>
        </w:rPr>
        <w:t>jeweilige Turnierleitung</w:t>
      </w:r>
      <w:r w:rsidRPr="00291A9D">
        <w:rPr>
          <w:rFonts w:ascii="Verdana" w:hAnsi="Verdana" w:cs="Arial"/>
          <w:bCs/>
          <w:sz w:val="20"/>
          <w:szCs w:val="20"/>
        </w:rPr>
        <w:t>. Gegen diese Entscheidung kann beim Turnierausschuss Protest eingelegt werden; der Turnierausschuss entscheidet dann endgültig.</w:t>
      </w:r>
    </w:p>
    <w:p w:rsidR="006453D5" w:rsidRDefault="00291A9D" w:rsidP="009045F7">
      <w:pPr>
        <w:pStyle w:val="StandardWeb"/>
        <w:keepNext/>
        <w:keepLines/>
        <w:spacing w:before="0" w:beforeAutospacing="0" w:after="120" w:afterAutospacing="0"/>
        <w:ind w:left="567" w:hanging="567"/>
        <w:jc w:val="both"/>
        <w:rPr>
          <w:rFonts w:ascii="Verdana" w:hAnsi="Verdana" w:cs="Arial"/>
          <w:bCs/>
          <w:sz w:val="20"/>
          <w:szCs w:val="20"/>
        </w:rPr>
      </w:pPr>
      <w:r>
        <w:rPr>
          <w:rFonts w:ascii="Verdana" w:hAnsi="Verdana" w:cs="Arial"/>
          <w:bCs/>
          <w:sz w:val="20"/>
          <w:szCs w:val="20"/>
        </w:rPr>
        <w:t>4</w:t>
      </w:r>
      <w:r w:rsidR="009045F7" w:rsidRPr="009045F7">
        <w:rPr>
          <w:rFonts w:ascii="Verdana" w:hAnsi="Verdana" w:cs="Arial"/>
          <w:bCs/>
          <w:sz w:val="20"/>
          <w:szCs w:val="20"/>
        </w:rPr>
        <w:t>.</w:t>
      </w:r>
      <w:r w:rsidR="009045F7" w:rsidRPr="009045F7">
        <w:rPr>
          <w:rFonts w:ascii="Verdana" w:hAnsi="Verdana" w:cs="Arial"/>
          <w:bCs/>
          <w:sz w:val="20"/>
          <w:szCs w:val="20"/>
        </w:rPr>
        <w:tab/>
      </w:r>
      <w:r w:rsidR="006453D5" w:rsidRPr="009045F7">
        <w:rPr>
          <w:rFonts w:ascii="Verdana" w:hAnsi="Verdana" w:cs="Arial"/>
          <w:bCs/>
          <w:sz w:val="20"/>
          <w:szCs w:val="20"/>
        </w:rPr>
        <w:t>Anmeldeschluss und Spielbeginn</w:t>
      </w:r>
      <w:r w:rsidR="005D52C9">
        <w:rPr>
          <w:rFonts w:ascii="Verdana" w:hAnsi="Verdana" w:cs="Arial"/>
          <w:bCs/>
          <w:sz w:val="20"/>
          <w:szCs w:val="20"/>
        </w:rPr>
        <w:t xml:space="preserve"> liegen</w:t>
      </w:r>
      <w:r w:rsidR="006453D5" w:rsidRPr="009045F7">
        <w:rPr>
          <w:rFonts w:ascii="Verdana" w:hAnsi="Verdana" w:cs="Arial"/>
          <w:bCs/>
          <w:sz w:val="20"/>
          <w:szCs w:val="20"/>
        </w:rPr>
        <w:t xml:space="preserve"> im Ermessen des</w:t>
      </w:r>
      <w:r w:rsidR="005B3553" w:rsidRPr="009045F7">
        <w:rPr>
          <w:rFonts w:ascii="Verdana" w:hAnsi="Verdana" w:cs="Arial"/>
          <w:bCs/>
          <w:sz w:val="20"/>
          <w:szCs w:val="20"/>
        </w:rPr>
        <w:t xml:space="preserve"> </w:t>
      </w:r>
      <w:r w:rsidR="006453D5" w:rsidRPr="009045F7">
        <w:rPr>
          <w:rFonts w:ascii="Verdana" w:hAnsi="Verdana" w:cs="Arial"/>
          <w:bCs/>
          <w:sz w:val="20"/>
          <w:szCs w:val="20"/>
        </w:rPr>
        <w:t xml:space="preserve">Turnierleiters. </w:t>
      </w:r>
    </w:p>
    <w:p w:rsidR="00D50EF4" w:rsidRPr="0056753C" w:rsidRDefault="00D50EF4" w:rsidP="009045F7">
      <w:pPr>
        <w:pStyle w:val="StandardWeb"/>
        <w:keepNext/>
        <w:keepLines/>
        <w:spacing w:before="0" w:beforeAutospacing="0" w:after="120" w:afterAutospacing="0"/>
        <w:ind w:left="567" w:hanging="567"/>
        <w:jc w:val="both"/>
        <w:rPr>
          <w:rFonts w:ascii="Verdana" w:hAnsi="Verdana" w:cs="Arial"/>
          <w:bCs/>
          <w:sz w:val="20"/>
          <w:szCs w:val="20"/>
        </w:rPr>
      </w:pPr>
      <w:r w:rsidRPr="0056753C">
        <w:rPr>
          <w:rFonts w:ascii="Verdana" w:hAnsi="Verdana" w:cs="Arial"/>
          <w:bCs/>
          <w:sz w:val="20"/>
          <w:szCs w:val="20"/>
        </w:rPr>
        <w:t>5.</w:t>
      </w:r>
      <w:r w:rsidRPr="0056753C">
        <w:rPr>
          <w:rFonts w:ascii="Verdana" w:hAnsi="Verdana" w:cs="Arial"/>
          <w:bCs/>
          <w:sz w:val="20"/>
          <w:szCs w:val="20"/>
        </w:rPr>
        <w:tab/>
        <w:t>Teilnahmeberechtigt für alle vereinsinternen Turniere sind Vereinsmitglieder und jeder im Landkreis wohnende Bürger. Die Turnierleitung kann weitere Teilnehmer zulassen.</w:t>
      </w:r>
    </w:p>
    <w:p w:rsidR="00D50EF4" w:rsidRPr="0056753C" w:rsidRDefault="00D50EF4" w:rsidP="00D50EF4">
      <w:pPr>
        <w:pStyle w:val="StandardWeb"/>
        <w:keepNext/>
        <w:keepLines/>
        <w:spacing w:before="0" w:beforeAutospacing="0" w:after="0" w:afterAutospacing="0"/>
        <w:ind w:left="567" w:hanging="567"/>
        <w:jc w:val="both"/>
        <w:rPr>
          <w:rFonts w:ascii="Verdana" w:hAnsi="Verdana" w:cs="Arial"/>
          <w:bCs/>
          <w:sz w:val="20"/>
          <w:szCs w:val="20"/>
        </w:rPr>
      </w:pPr>
      <w:r w:rsidRPr="0056753C">
        <w:rPr>
          <w:rFonts w:ascii="Verdana" w:hAnsi="Verdana" w:cs="Arial"/>
          <w:bCs/>
          <w:sz w:val="20"/>
          <w:szCs w:val="20"/>
        </w:rPr>
        <w:t>6.</w:t>
      </w:r>
      <w:r w:rsidRPr="0056753C">
        <w:rPr>
          <w:rFonts w:ascii="Verdana" w:hAnsi="Verdana" w:cs="Arial"/>
          <w:bCs/>
          <w:sz w:val="20"/>
          <w:szCs w:val="20"/>
        </w:rPr>
        <w:tab/>
      </w:r>
      <w:r w:rsidR="00182AA8" w:rsidRPr="0056753C">
        <w:rPr>
          <w:rFonts w:ascii="Verdana" w:hAnsi="Verdana" w:cs="Arial"/>
          <w:bCs/>
          <w:sz w:val="20"/>
          <w:szCs w:val="20"/>
        </w:rPr>
        <w:t>Kampflose Verluste, Rücktritt</w:t>
      </w:r>
    </w:p>
    <w:p w:rsidR="00D50EF4" w:rsidRPr="0056753C" w:rsidRDefault="00D50EF4" w:rsidP="00D50EF4">
      <w:pPr>
        <w:pStyle w:val="StandardWeb"/>
        <w:keepNext/>
        <w:keepLines/>
        <w:spacing w:before="0" w:beforeAutospacing="0" w:after="120" w:afterAutospacing="0"/>
        <w:ind w:left="567" w:hanging="567"/>
        <w:jc w:val="both"/>
        <w:rPr>
          <w:rFonts w:ascii="Verdana" w:hAnsi="Verdana" w:cs="Arial"/>
          <w:bCs/>
          <w:sz w:val="20"/>
          <w:szCs w:val="20"/>
        </w:rPr>
      </w:pPr>
      <w:r w:rsidRPr="0056753C">
        <w:rPr>
          <w:rFonts w:ascii="Verdana" w:hAnsi="Verdana" w:cs="Arial"/>
          <w:bCs/>
          <w:sz w:val="20"/>
          <w:szCs w:val="20"/>
        </w:rPr>
        <w:tab/>
      </w:r>
      <w:r w:rsidR="00182AA8" w:rsidRPr="0056753C">
        <w:rPr>
          <w:rFonts w:ascii="Verdana" w:hAnsi="Verdana" w:cs="Arial"/>
          <w:bCs/>
          <w:sz w:val="20"/>
          <w:szCs w:val="20"/>
        </w:rPr>
        <w:t>Für alle Turniere gilt: Ein Spieler, der weniger als die Hälfte der Partien spielt (kampflose Verluste, Rücktritt), wird aus dem Turnier gelöscht und bei der Vergabe der Platzierung bzw. der Punkte nicht berücksichtigt.</w:t>
      </w:r>
    </w:p>
    <w:p w:rsidR="00D50EF4" w:rsidRPr="0056753C" w:rsidRDefault="00D50EF4" w:rsidP="00D50EF4">
      <w:pPr>
        <w:pStyle w:val="StandardWeb"/>
        <w:keepNext/>
        <w:keepLines/>
        <w:spacing w:before="0" w:beforeAutospacing="0" w:after="0" w:afterAutospacing="0"/>
        <w:ind w:left="567" w:hanging="567"/>
        <w:jc w:val="both"/>
        <w:rPr>
          <w:rFonts w:ascii="Verdana" w:hAnsi="Verdana" w:cs="Arial"/>
          <w:bCs/>
          <w:sz w:val="20"/>
          <w:szCs w:val="20"/>
        </w:rPr>
      </w:pPr>
      <w:r w:rsidRPr="0056753C">
        <w:rPr>
          <w:rFonts w:ascii="Verdana" w:hAnsi="Verdana" w:cs="Arial"/>
          <w:bCs/>
          <w:sz w:val="20"/>
          <w:szCs w:val="20"/>
        </w:rPr>
        <w:t>7.</w:t>
      </w:r>
      <w:r w:rsidRPr="0056753C">
        <w:rPr>
          <w:rFonts w:ascii="Verdana" w:hAnsi="Verdana" w:cs="Arial"/>
          <w:bCs/>
          <w:sz w:val="20"/>
          <w:szCs w:val="20"/>
        </w:rPr>
        <w:tab/>
        <w:t>Abweichungen von der Turnierordnung</w:t>
      </w:r>
    </w:p>
    <w:p w:rsidR="00D50EF4" w:rsidRPr="0056753C" w:rsidRDefault="00D50EF4" w:rsidP="00D50EF4">
      <w:pPr>
        <w:pStyle w:val="StandardWeb"/>
        <w:keepNext/>
        <w:keepLines/>
        <w:spacing w:before="0" w:beforeAutospacing="0" w:after="120" w:afterAutospacing="0"/>
        <w:ind w:left="567" w:hanging="567"/>
        <w:jc w:val="both"/>
        <w:rPr>
          <w:rFonts w:ascii="Verdana" w:hAnsi="Verdana" w:cs="Arial"/>
          <w:bCs/>
          <w:sz w:val="20"/>
          <w:szCs w:val="20"/>
        </w:rPr>
      </w:pPr>
      <w:r w:rsidRPr="0056753C">
        <w:rPr>
          <w:rFonts w:ascii="Verdana" w:hAnsi="Verdana" w:cs="Arial"/>
          <w:bCs/>
          <w:sz w:val="20"/>
          <w:szCs w:val="20"/>
        </w:rPr>
        <w:tab/>
        <w:t xml:space="preserve">In besonderen Fällen kann die Turnierleitung von dieser Turnierordnung abweichen. </w:t>
      </w:r>
    </w:p>
    <w:p w:rsidR="003621B0" w:rsidRDefault="003621B0" w:rsidP="003621B0">
      <w:pPr>
        <w:pStyle w:val="StandardWeb"/>
        <w:spacing w:before="0" w:beforeAutospacing="0" w:after="120" w:afterAutospacing="0"/>
        <w:ind w:left="567" w:hanging="567"/>
        <w:jc w:val="both"/>
        <w:rPr>
          <w:rFonts w:ascii="Verdana" w:hAnsi="Verdana" w:cs="Arial"/>
          <w:bCs/>
          <w:color w:val="0000FF"/>
          <w:sz w:val="20"/>
          <w:szCs w:val="20"/>
        </w:rPr>
      </w:pPr>
    </w:p>
    <w:p w:rsidR="005B3553" w:rsidRPr="003621B0" w:rsidRDefault="005B3553" w:rsidP="00780369">
      <w:pPr>
        <w:pStyle w:val="berschrift2"/>
        <w:keepLines/>
        <w:spacing w:after="120"/>
        <w:ind w:left="567" w:hanging="567"/>
        <w:jc w:val="both"/>
        <w:rPr>
          <w:rFonts w:ascii="Verdana" w:hAnsi="Verdana"/>
          <w:szCs w:val="22"/>
        </w:rPr>
      </w:pPr>
      <w:r w:rsidRPr="003621B0">
        <w:rPr>
          <w:rFonts w:ascii="Verdana" w:hAnsi="Verdana"/>
          <w:szCs w:val="22"/>
        </w:rPr>
        <w:t xml:space="preserve">B) </w:t>
      </w:r>
      <w:r w:rsidR="00780369">
        <w:rPr>
          <w:rFonts w:ascii="Verdana" w:hAnsi="Verdana"/>
          <w:szCs w:val="22"/>
        </w:rPr>
        <w:tab/>
      </w:r>
      <w:r w:rsidRPr="003621B0">
        <w:rPr>
          <w:rFonts w:ascii="Verdana" w:hAnsi="Verdana"/>
          <w:szCs w:val="22"/>
        </w:rPr>
        <w:t>Spielbetrieb</w:t>
      </w:r>
    </w:p>
    <w:p w:rsidR="005B3553" w:rsidRPr="003621B0" w:rsidRDefault="005B3553" w:rsidP="003621B0">
      <w:pPr>
        <w:pStyle w:val="Unterpunkte"/>
        <w:keepNext/>
        <w:keepLines/>
        <w:spacing w:line="240" w:lineRule="atLeast"/>
        <w:ind w:left="851" w:hanging="284"/>
        <w:rPr>
          <w:rFonts w:ascii="Verdana" w:eastAsia="Arial Unicode MS" w:hAnsi="Verdana" w:cs="Arial"/>
          <w:bCs/>
          <w:sz w:val="20"/>
        </w:rPr>
      </w:pPr>
      <w:r w:rsidRPr="003621B0">
        <w:rPr>
          <w:rFonts w:ascii="Verdana" w:eastAsia="Arial Unicode MS" w:hAnsi="Verdana" w:cs="Arial"/>
          <w:bCs/>
          <w:sz w:val="20"/>
        </w:rPr>
        <w:t>Der Schach-Klub Freising trägt jährlich folgende Turniere aus:</w:t>
      </w:r>
    </w:p>
    <w:p w:rsidR="005B3553" w:rsidRPr="003621B0" w:rsidRDefault="003621B0" w:rsidP="003621B0">
      <w:pPr>
        <w:pStyle w:val="StandardWeb"/>
        <w:keepNext/>
        <w:keepLines/>
        <w:spacing w:before="0" w:beforeAutospacing="0" w:after="0" w:afterAutospacing="0"/>
        <w:ind w:left="567" w:hanging="567"/>
        <w:jc w:val="both"/>
        <w:rPr>
          <w:rFonts w:ascii="Verdana" w:hAnsi="Verdana" w:cs="Arial"/>
          <w:bCs/>
          <w:sz w:val="20"/>
          <w:szCs w:val="20"/>
        </w:rPr>
      </w:pPr>
      <w:r>
        <w:rPr>
          <w:rFonts w:ascii="Verdana" w:hAnsi="Verdana" w:cs="Arial"/>
          <w:bCs/>
          <w:sz w:val="20"/>
          <w:szCs w:val="20"/>
        </w:rPr>
        <w:tab/>
      </w:r>
      <w:r w:rsidR="005B3553" w:rsidRPr="003621B0">
        <w:rPr>
          <w:rFonts w:ascii="Verdana" w:hAnsi="Verdana" w:cs="Arial"/>
          <w:bCs/>
          <w:sz w:val="20"/>
          <w:szCs w:val="20"/>
        </w:rPr>
        <w:t>- Stadtmeisterschaft</w:t>
      </w:r>
    </w:p>
    <w:p w:rsidR="005B3553" w:rsidRPr="003621B0" w:rsidRDefault="003621B0" w:rsidP="003621B0">
      <w:pPr>
        <w:pStyle w:val="StandardWeb"/>
        <w:keepNext/>
        <w:keepLines/>
        <w:spacing w:before="0" w:beforeAutospacing="0" w:after="0" w:afterAutospacing="0"/>
        <w:ind w:left="567" w:hanging="567"/>
        <w:jc w:val="both"/>
        <w:rPr>
          <w:rFonts w:ascii="Verdana" w:hAnsi="Verdana" w:cs="Arial"/>
          <w:bCs/>
          <w:sz w:val="20"/>
          <w:szCs w:val="20"/>
        </w:rPr>
      </w:pPr>
      <w:r>
        <w:rPr>
          <w:rFonts w:ascii="Verdana" w:hAnsi="Verdana" w:cs="Arial"/>
          <w:bCs/>
          <w:sz w:val="20"/>
          <w:szCs w:val="20"/>
        </w:rPr>
        <w:tab/>
      </w:r>
      <w:r w:rsidR="005B3553" w:rsidRPr="003621B0">
        <w:rPr>
          <w:rFonts w:ascii="Verdana" w:hAnsi="Verdana" w:cs="Arial"/>
          <w:bCs/>
          <w:sz w:val="20"/>
          <w:szCs w:val="20"/>
        </w:rPr>
        <w:t xml:space="preserve">- Pokalturnier        </w:t>
      </w:r>
    </w:p>
    <w:p w:rsidR="00D019CA" w:rsidRPr="003621B0" w:rsidRDefault="003621B0" w:rsidP="003621B0">
      <w:pPr>
        <w:pStyle w:val="StandardWeb"/>
        <w:keepNext/>
        <w:keepLines/>
        <w:spacing w:before="0" w:beforeAutospacing="0" w:after="0" w:afterAutospacing="0"/>
        <w:ind w:left="567" w:hanging="567"/>
        <w:jc w:val="both"/>
        <w:rPr>
          <w:rFonts w:ascii="Verdana" w:hAnsi="Verdana" w:cs="Arial"/>
          <w:bCs/>
          <w:sz w:val="20"/>
          <w:szCs w:val="20"/>
        </w:rPr>
      </w:pPr>
      <w:r>
        <w:rPr>
          <w:rFonts w:ascii="Verdana" w:hAnsi="Verdana" w:cs="Arial"/>
          <w:bCs/>
          <w:sz w:val="20"/>
          <w:szCs w:val="20"/>
        </w:rPr>
        <w:tab/>
      </w:r>
      <w:r w:rsidR="005B3553" w:rsidRPr="003621B0">
        <w:rPr>
          <w:rFonts w:ascii="Verdana" w:hAnsi="Verdana" w:cs="Arial"/>
          <w:bCs/>
          <w:sz w:val="20"/>
          <w:szCs w:val="20"/>
        </w:rPr>
        <w:t>- Schnellschachturnier</w:t>
      </w:r>
    </w:p>
    <w:p w:rsidR="005B3553" w:rsidRPr="003621B0" w:rsidRDefault="003621B0" w:rsidP="003621B0">
      <w:pPr>
        <w:pStyle w:val="StandardWeb"/>
        <w:keepNext/>
        <w:keepLines/>
        <w:spacing w:before="0" w:beforeAutospacing="0" w:after="120" w:afterAutospacing="0"/>
        <w:ind w:left="567" w:hanging="567"/>
        <w:jc w:val="both"/>
        <w:rPr>
          <w:rFonts w:ascii="Verdana" w:hAnsi="Verdana" w:cs="Arial"/>
          <w:bCs/>
          <w:sz w:val="20"/>
          <w:szCs w:val="20"/>
        </w:rPr>
      </w:pPr>
      <w:r>
        <w:rPr>
          <w:rFonts w:ascii="Verdana" w:hAnsi="Verdana" w:cs="Arial"/>
          <w:bCs/>
          <w:sz w:val="20"/>
          <w:szCs w:val="20"/>
        </w:rPr>
        <w:tab/>
      </w:r>
      <w:r w:rsidR="00D019CA" w:rsidRPr="003621B0">
        <w:rPr>
          <w:rFonts w:ascii="Verdana" w:hAnsi="Verdana" w:cs="Arial"/>
          <w:bCs/>
          <w:sz w:val="20"/>
          <w:szCs w:val="20"/>
        </w:rPr>
        <w:t>- Blitzmeisterschaft</w:t>
      </w:r>
    </w:p>
    <w:p w:rsidR="00D019CA" w:rsidRPr="003621B0" w:rsidRDefault="003621B0" w:rsidP="003621B0">
      <w:pPr>
        <w:pStyle w:val="StandardWeb"/>
        <w:keepNext/>
        <w:keepLines/>
        <w:spacing w:before="0" w:beforeAutospacing="0" w:after="120" w:afterAutospacing="0"/>
        <w:ind w:left="567" w:hanging="567"/>
        <w:jc w:val="both"/>
        <w:rPr>
          <w:rFonts w:ascii="Verdana" w:hAnsi="Verdana" w:cs="Arial"/>
          <w:bCs/>
          <w:sz w:val="20"/>
          <w:szCs w:val="20"/>
        </w:rPr>
      </w:pPr>
      <w:r>
        <w:rPr>
          <w:rFonts w:ascii="Verdana" w:hAnsi="Verdana" w:cs="Arial"/>
          <w:bCs/>
          <w:sz w:val="20"/>
          <w:szCs w:val="20"/>
        </w:rPr>
        <w:tab/>
      </w:r>
      <w:r w:rsidR="00D019CA" w:rsidRPr="003621B0">
        <w:rPr>
          <w:rFonts w:ascii="Verdana" w:hAnsi="Verdana" w:cs="Arial"/>
          <w:bCs/>
          <w:sz w:val="20"/>
          <w:szCs w:val="20"/>
        </w:rPr>
        <w:t xml:space="preserve">Die </w:t>
      </w:r>
      <w:r w:rsidRPr="003621B0">
        <w:rPr>
          <w:rFonts w:ascii="Verdana" w:hAnsi="Verdana" w:cs="Arial"/>
          <w:bCs/>
          <w:sz w:val="20"/>
          <w:szCs w:val="20"/>
        </w:rPr>
        <w:t xml:space="preserve">Turnierleitung bzw. die </w:t>
      </w:r>
      <w:r w:rsidR="00D019CA" w:rsidRPr="003621B0">
        <w:rPr>
          <w:rFonts w:ascii="Verdana" w:hAnsi="Verdana" w:cs="Arial"/>
          <w:bCs/>
          <w:sz w:val="20"/>
          <w:szCs w:val="20"/>
        </w:rPr>
        <w:t>Jugendleitung kann bei Bedarf weitere Turniere ansetzen</w:t>
      </w:r>
      <w:r w:rsidRPr="003621B0">
        <w:rPr>
          <w:rFonts w:ascii="Verdana" w:hAnsi="Verdana" w:cs="Arial"/>
          <w:bCs/>
          <w:sz w:val="20"/>
          <w:szCs w:val="20"/>
        </w:rPr>
        <w:t xml:space="preserve"> oder bei zu wenig Interesse Turniere ausfallen lassen</w:t>
      </w:r>
      <w:r w:rsidR="00D019CA" w:rsidRPr="003621B0">
        <w:rPr>
          <w:rFonts w:ascii="Verdana" w:hAnsi="Verdana" w:cs="Arial"/>
          <w:bCs/>
          <w:sz w:val="20"/>
          <w:szCs w:val="20"/>
        </w:rPr>
        <w:t>.</w:t>
      </w:r>
    </w:p>
    <w:p w:rsidR="00A123CE" w:rsidRDefault="003621B0" w:rsidP="003621B0">
      <w:pPr>
        <w:pStyle w:val="StandardWeb"/>
        <w:keepNext/>
        <w:keepLines/>
        <w:spacing w:before="0" w:beforeAutospacing="0" w:after="120" w:afterAutospacing="0"/>
        <w:ind w:left="567" w:hanging="567"/>
        <w:jc w:val="both"/>
        <w:rPr>
          <w:rFonts w:ascii="Verdana" w:hAnsi="Verdana" w:cs="Arial"/>
          <w:bCs/>
          <w:sz w:val="20"/>
          <w:szCs w:val="20"/>
        </w:rPr>
      </w:pPr>
      <w:r>
        <w:rPr>
          <w:rFonts w:ascii="Verdana" w:hAnsi="Verdana" w:cs="Arial"/>
          <w:bCs/>
          <w:sz w:val="20"/>
          <w:szCs w:val="20"/>
        </w:rPr>
        <w:tab/>
      </w:r>
      <w:r w:rsidR="00A123CE" w:rsidRPr="003621B0">
        <w:rPr>
          <w:rFonts w:ascii="Verdana" w:hAnsi="Verdana" w:cs="Arial"/>
          <w:bCs/>
          <w:sz w:val="20"/>
          <w:szCs w:val="20"/>
        </w:rPr>
        <w:t>Die Turnierleitung schreibt die Turniere rechtzeitig aus, legt die voraussichtliche Terminplanung sowie den jeweiligen Meldeschluss fest und nimmt Anmeldungen entgegen.</w:t>
      </w:r>
    </w:p>
    <w:p w:rsidR="00E62F2A" w:rsidRDefault="00E62F2A" w:rsidP="0056753C">
      <w:pPr>
        <w:pStyle w:val="StandardWeb"/>
        <w:spacing w:before="0" w:beforeAutospacing="0" w:after="120" w:afterAutospacing="0"/>
        <w:ind w:left="567" w:hanging="567"/>
        <w:jc w:val="both"/>
        <w:rPr>
          <w:rFonts w:ascii="Verdana" w:hAnsi="Verdana" w:cs="Arial"/>
          <w:bCs/>
          <w:sz w:val="20"/>
          <w:szCs w:val="20"/>
        </w:rPr>
      </w:pPr>
    </w:p>
    <w:p w:rsidR="00D57E06" w:rsidRDefault="005B3553" w:rsidP="0056753C">
      <w:pPr>
        <w:pStyle w:val="ab2Zeileeingerck"/>
        <w:keepNext/>
        <w:keepLines/>
        <w:spacing w:line="240" w:lineRule="atLeast"/>
        <w:ind w:left="567" w:hanging="567"/>
        <w:jc w:val="both"/>
        <w:rPr>
          <w:rFonts w:ascii="Verdana" w:hAnsi="Verdana"/>
          <w:b/>
          <w:sz w:val="20"/>
        </w:rPr>
      </w:pPr>
      <w:r w:rsidRPr="00D57E06">
        <w:rPr>
          <w:rFonts w:ascii="Verdana" w:hAnsi="Verdana"/>
          <w:b/>
          <w:sz w:val="20"/>
        </w:rPr>
        <w:t xml:space="preserve">1. </w:t>
      </w:r>
      <w:r w:rsidR="00780369">
        <w:rPr>
          <w:rFonts w:ascii="Verdana" w:hAnsi="Verdana"/>
          <w:b/>
          <w:sz w:val="20"/>
        </w:rPr>
        <w:tab/>
      </w:r>
      <w:r w:rsidRPr="00D57E06">
        <w:rPr>
          <w:rFonts w:ascii="Verdana" w:hAnsi="Verdana"/>
          <w:b/>
          <w:sz w:val="20"/>
        </w:rPr>
        <w:t>Stadtmeisterschaft</w:t>
      </w:r>
    </w:p>
    <w:p w:rsidR="00D57E06" w:rsidRPr="0056753C" w:rsidRDefault="00D57E06" w:rsidP="0056753C">
      <w:pPr>
        <w:pStyle w:val="ab2Zeileeingerck"/>
        <w:keepNext/>
        <w:keepLines/>
        <w:spacing w:after="120" w:line="240" w:lineRule="atLeast"/>
        <w:ind w:left="567" w:hanging="567"/>
        <w:jc w:val="both"/>
        <w:rPr>
          <w:rFonts w:ascii="Verdana" w:hAnsi="Verdana"/>
          <w:sz w:val="20"/>
        </w:rPr>
      </w:pPr>
      <w:r w:rsidRPr="0056753C">
        <w:rPr>
          <w:rFonts w:ascii="Verdana" w:hAnsi="Verdana"/>
          <w:sz w:val="20"/>
        </w:rPr>
        <w:tab/>
      </w:r>
      <w:r w:rsidR="005B3553" w:rsidRPr="0056753C">
        <w:rPr>
          <w:rFonts w:ascii="Verdana" w:hAnsi="Verdana"/>
          <w:sz w:val="20"/>
        </w:rPr>
        <w:t xml:space="preserve">Der  Schach-Klub Freising ermittelt alljährlich im Rahmen eines Turniers </w:t>
      </w:r>
      <w:r w:rsidR="000C574F" w:rsidRPr="0056753C">
        <w:rPr>
          <w:rFonts w:ascii="Verdana" w:hAnsi="Verdana"/>
          <w:sz w:val="20"/>
        </w:rPr>
        <w:t xml:space="preserve">mit maximal sieben Runden </w:t>
      </w:r>
      <w:r w:rsidR="005B3553" w:rsidRPr="0056753C">
        <w:rPr>
          <w:rFonts w:ascii="Verdana" w:hAnsi="Verdana"/>
          <w:sz w:val="20"/>
        </w:rPr>
        <w:t>den Freisinger Stadtmeister im Schach.</w:t>
      </w:r>
    </w:p>
    <w:p w:rsidR="00981701" w:rsidRPr="0056753C" w:rsidRDefault="00D57E06" w:rsidP="0056753C">
      <w:pPr>
        <w:pStyle w:val="ab2Zeileeingerck"/>
        <w:keepNext/>
        <w:keepLines/>
        <w:spacing w:after="120" w:line="240" w:lineRule="atLeast"/>
        <w:ind w:left="567" w:hanging="567"/>
        <w:jc w:val="both"/>
        <w:rPr>
          <w:rFonts w:ascii="Verdana" w:hAnsi="Verdana"/>
          <w:sz w:val="20"/>
        </w:rPr>
      </w:pPr>
      <w:r w:rsidRPr="0056753C">
        <w:rPr>
          <w:rFonts w:ascii="Verdana" w:hAnsi="Verdana"/>
          <w:sz w:val="20"/>
        </w:rPr>
        <w:tab/>
      </w:r>
      <w:r w:rsidR="005B3553" w:rsidRPr="0056753C">
        <w:rPr>
          <w:rFonts w:ascii="Verdana" w:hAnsi="Verdana"/>
          <w:sz w:val="20"/>
        </w:rPr>
        <w:t xml:space="preserve">Als Zeitpunkt für die Durchführung sollen möglichst die Monate </w:t>
      </w:r>
      <w:r w:rsidR="000C574F" w:rsidRPr="0056753C">
        <w:rPr>
          <w:rFonts w:ascii="Verdana" w:hAnsi="Verdana" w:cs="Arial"/>
          <w:sz w:val="20"/>
        </w:rPr>
        <w:t xml:space="preserve">Januar bis Juli </w:t>
      </w:r>
      <w:r w:rsidR="005B3553" w:rsidRPr="0056753C">
        <w:rPr>
          <w:rFonts w:ascii="Verdana" w:hAnsi="Verdana"/>
          <w:sz w:val="20"/>
        </w:rPr>
        <w:t>gewählt werden.</w:t>
      </w:r>
      <w:r w:rsidR="000C574F" w:rsidRPr="0056753C">
        <w:rPr>
          <w:rFonts w:ascii="Verdana" w:hAnsi="Verdana"/>
          <w:sz w:val="20"/>
        </w:rPr>
        <w:t xml:space="preserve"> Freitage vor Wochenenden mit Mannschaftskämpfen sollten als Spieltermine möglichst vermieden werden.</w:t>
      </w:r>
    </w:p>
    <w:p w:rsidR="00D57E06" w:rsidRPr="0056753C" w:rsidRDefault="00123BE6" w:rsidP="00557588">
      <w:pPr>
        <w:pStyle w:val="ab2Zeileeingerck"/>
        <w:spacing w:line="240" w:lineRule="atLeast"/>
        <w:ind w:left="567" w:hanging="567"/>
        <w:jc w:val="both"/>
        <w:rPr>
          <w:rFonts w:ascii="Verdana" w:hAnsi="Verdana"/>
          <w:b/>
          <w:sz w:val="20"/>
        </w:rPr>
      </w:pPr>
      <w:r w:rsidRPr="0056753C">
        <w:rPr>
          <w:rFonts w:ascii="Verdana" w:hAnsi="Verdana"/>
          <w:b/>
          <w:sz w:val="20"/>
        </w:rPr>
        <w:t>1.1</w:t>
      </w:r>
      <w:r w:rsidR="00465754" w:rsidRPr="0056753C">
        <w:rPr>
          <w:rFonts w:ascii="Verdana" w:hAnsi="Verdana"/>
          <w:b/>
          <w:sz w:val="20"/>
        </w:rPr>
        <w:t>.</w:t>
      </w:r>
      <w:r w:rsidR="00664555" w:rsidRPr="0056753C">
        <w:rPr>
          <w:rFonts w:ascii="Verdana" w:hAnsi="Verdana"/>
          <w:b/>
          <w:sz w:val="20"/>
        </w:rPr>
        <w:t xml:space="preserve"> </w:t>
      </w:r>
      <w:r w:rsidR="00557588" w:rsidRPr="0056753C">
        <w:rPr>
          <w:rFonts w:ascii="Verdana" w:hAnsi="Verdana"/>
          <w:b/>
          <w:sz w:val="20"/>
        </w:rPr>
        <w:tab/>
      </w:r>
      <w:r w:rsidR="00664555" w:rsidRPr="0056753C">
        <w:rPr>
          <w:rFonts w:ascii="Verdana" w:hAnsi="Verdana"/>
          <w:b/>
          <w:sz w:val="20"/>
        </w:rPr>
        <w:t>Durchführung</w:t>
      </w:r>
    </w:p>
    <w:p w:rsidR="006453D5" w:rsidRPr="00D57E06" w:rsidRDefault="0056753C" w:rsidP="005003EA">
      <w:pPr>
        <w:pStyle w:val="ab2Zeileeingerck"/>
        <w:spacing w:after="120" w:line="240" w:lineRule="atLeast"/>
        <w:ind w:left="567" w:hanging="567"/>
        <w:jc w:val="both"/>
        <w:rPr>
          <w:rFonts w:ascii="Verdana" w:hAnsi="Verdana"/>
          <w:sz w:val="20"/>
        </w:rPr>
      </w:pPr>
      <w:r w:rsidRPr="0056753C">
        <w:rPr>
          <w:rFonts w:ascii="Verdana" w:hAnsi="Verdana"/>
          <w:sz w:val="20"/>
        </w:rPr>
        <w:tab/>
      </w:r>
      <w:r w:rsidR="000C574F" w:rsidRPr="0056753C">
        <w:rPr>
          <w:rFonts w:ascii="Verdana" w:hAnsi="Verdana"/>
          <w:sz w:val="20"/>
        </w:rPr>
        <w:t>Es gelten die FIDE-Regeln in ihrer aktuellen Fassung. Abweichend davon beträgt die Wartezeit gemäß Art. 6.</w:t>
      </w:r>
      <w:r w:rsidR="00F009BC">
        <w:rPr>
          <w:rFonts w:ascii="Verdana" w:hAnsi="Verdana"/>
          <w:sz w:val="20"/>
        </w:rPr>
        <w:t>7</w:t>
      </w:r>
      <w:r w:rsidR="000C574F" w:rsidRPr="0056753C">
        <w:rPr>
          <w:rFonts w:ascii="Verdana" w:hAnsi="Verdana"/>
          <w:sz w:val="20"/>
        </w:rPr>
        <w:t xml:space="preserve"> eine Stunde ab vereinbartem Partiebeginn</w:t>
      </w:r>
      <w:r w:rsidR="005003EA">
        <w:rPr>
          <w:rFonts w:ascii="Verdana" w:hAnsi="Verdana"/>
          <w:sz w:val="20"/>
        </w:rPr>
        <w:t>, wenn der Turnierleiter keine kürzere Wartezeit festlegt</w:t>
      </w:r>
      <w:r w:rsidR="000C574F" w:rsidRPr="0056753C">
        <w:rPr>
          <w:rFonts w:ascii="Verdana" w:hAnsi="Verdana"/>
          <w:sz w:val="20"/>
        </w:rPr>
        <w:t xml:space="preserve">. </w:t>
      </w:r>
    </w:p>
    <w:p w:rsidR="00664555" w:rsidRPr="0056753C" w:rsidRDefault="00664555" w:rsidP="00557588">
      <w:pPr>
        <w:pStyle w:val="ab2Zeileeingerck"/>
        <w:keepNext/>
        <w:keepLines/>
        <w:spacing w:line="240" w:lineRule="atLeast"/>
        <w:ind w:left="567" w:hanging="567"/>
        <w:jc w:val="both"/>
        <w:rPr>
          <w:rFonts w:ascii="Verdana" w:hAnsi="Verdana"/>
          <w:b/>
          <w:sz w:val="20"/>
        </w:rPr>
      </w:pPr>
      <w:r w:rsidRPr="0056753C">
        <w:rPr>
          <w:rFonts w:ascii="Verdana" w:hAnsi="Verdana"/>
          <w:b/>
          <w:sz w:val="20"/>
        </w:rPr>
        <w:lastRenderedPageBreak/>
        <w:t>1.2</w:t>
      </w:r>
      <w:r w:rsidR="00465754" w:rsidRPr="0056753C">
        <w:rPr>
          <w:rFonts w:ascii="Verdana" w:hAnsi="Verdana"/>
          <w:b/>
          <w:sz w:val="20"/>
        </w:rPr>
        <w:t>.</w:t>
      </w:r>
      <w:r w:rsidRPr="0056753C">
        <w:rPr>
          <w:rFonts w:ascii="Verdana" w:hAnsi="Verdana"/>
          <w:b/>
          <w:sz w:val="20"/>
        </w:rPr>
        <w:t xml:space="preserve"> </w:t>
      </w:r>
      <w:r w:rsidR="00557588" w:rsidRPr="0056753C">
        <w:rPr>
          <w:rFonts w:ascii="Verdana" w:hAnsi="Verdana"/>
          <w:b/>
          <w:sz w:val="20"/>
        </w:rPr>
        <w:tab/>
      </w:r>
      <w:r w:rsidRPr="0056753C">
        <w:rPr>
          <w:rFonts w:ascii="Verdana" w:hAnsi="Verdana"/>
          <w:b/>
          <w:sz w:val="20"/>
        </w:rPr>
        <w:t>Bedenkzeit</w:t>
      </w:r>
    </w:p>
    <w:p w:rsidR="005003EA" w:rsidRDefault="00557588" w:rsidP="00557588">
      <w:pPr>
        <w:pStyle w:val="Unterpunkte"/>
        <w:keepNext/>
        <w:keepLines/>
        <w:spacing w:after="120" w:line="240" w:lineRule="atLeast"/>
        <w:ind w:left="567" w:hanging="567"/>
        <w:jc w:val="both"/>
        <w:rPr>
          <w:rFonts w:ascii="Verdana" w:hAnsi="Verdana" w:cs="Arial"/>
          <w:sz w:val="20"/>
        </w:rPr>
      </w:pPr>
      <w:r w:rsidRPr="0056753C">
        <w:rPr>
          <w:rFonts w:ascii="Verdana" w:hAnsi="Verdana" w:cs="Arial"/>
          <w:sz w:val="20"/>
        </w:rPr>
        <w:tab/>
      </w:r>
      <w:r w:rsidR="005003EA">
        <w:rPr>
          <w:rFonts w:ascii="Verdana" w:hAnsi="Verdana" w:cs="Arial"/>
          <w:sz w:val="20"/>
        </w:rPr>
        <w:br/>
        <w:t xml:space="preserve">Die Bedenkzeit wird von der Turnierleitung vor Beginn des Turniers festgelegt. Es ist darauf zu achten, dass mit der gewählten Bedenkzeit eine DWZ-Auswertung möglich ist. </w:t>
      </w:r>
    </w:p>
    <w:p w:rsidR="00664555" w:rsidRPr="00D57E06" w:rsidRDefault="0056753C" w:rsidP="00557588">
      <w:pPr>
        <w:pStyle w:val="Unterpunkte"/>
        <w:keepNext/>
        <w:keepLines/>
        <w:spacing w:after="120" w:line="240" w:lineRule="atLeast"/>
        <w:ind w:left="567" w:hanging="567"/>
        <w:jc w:val="both"/>
        <w:rPr>
          <w:rFonts w:ascii="Verdana" w:hAnsi="Verdana"/>
          <w:i/>
          <w:color w:val="800080"/>
          <w:sz w:val="20"/>
        </w:rPr>
      </w:pPr>
      <w:r>
        <w:rPr>
          <w:rFonts w:ascii="Verdana" w:hAnsi="Verdana" w:cs="Arial"/>
          <w:sz w:val="20"/>
        </w:rPr>
        <w:tab/>
      </w:r>
      <w:r w:rsidR="00123BE6" w:rsidRPr="00D57E06">
        <w:rPr>
          <w:rFonts w:ascii="Verdana" w:hAnsi="Verdana" w:cs="Arial"/>
          <w:sz w:val="20"/>
        </w:rPr>
        <w:t>Die Jugendleitung kann für die Jugendturniere eine ab</w:t>
      </w:r>
      <w:r w:rsidR="00557588">
        <w:rPr>
          <w:rFonts w:ascii="Verdana" w:hAnsi="Verdana" w:cs="Arial"/>
          <w:sz w:val="20"/>
        </w:rPr>
        <w:t>weichende Bedenkzeit festlegen.</w:t>
      </w:r>
    </w:p>
    <w:p w:rsidR="00557588" w:rsidRPr="0056753C" w:rsidRDefault="00664555" w:rsidP="00557588">
      <w:pPr>
        <w:pStyle w:val="ab2Zeileeingerck"/>
        <w:keepNext/>
        <w:keepLines/>
        <w:spacing w:line="240" w:lineRule="atLeast"/>
        <w:ind w:left="567" w:hanging="567"/>
        <w:jc w:val="both"/>
        <w:rPr>
          <w:rFonts w:ascii="Verdana" w:hAnsi="Verdana"/>
          <w:b/>
          <w:sz w:val="20"/>
        </w:rPr>
      </w:pPr>
      <w:r w:rsidRPr="0056753C">
        <w:rPr>
          <w:rFonts w:ascii="Verdana" w:hAnsi="Verdana"/>
          <w:b/>
          <w:sz w:val="20"/>
        </w:rPr>
        <w:t>1.3</w:t>
      </w:r>
      <w:r w:rsidR="00465754" w:rsidRPr="0056753C">
        <w:rPr>
          <w:rFonts w:ascii="Verdana" w:hAnsi="Verdana"/>
          <w:b/>
          <w:sz w:val="20"/>
        </w:rPr>
        <w:t>.</w:t>
      </w:r>
      <w:r w:rsidRPr="0056753C">
        <w:rPr>
          <w:rFonts w:ascii="Verdana" w:hAnsi="Verdana"/>
          <w:b/>
          <w:sz w:val="20"/>
        </w:rPr>
        <w:t xml:space="preserve"> </w:t>
      </w:r>
      <w:r w:rsidR="00557588" w:rsidRPr="0056753C">
        <w:rPr>
          <w:rFonts w:ascii="Verdana" w:hAnsi="Verdana"/>
          <w:b/>
          <w:sz w:val="20"/>
        </w:rPr>
        <w:tab/>
      </w:r>
      <w:r w:rsidRPr="0056753C">
        <w:rPr>
          <w:rFonts w:ascii="Verdana" w:hAnsi="Verdana"/>
          <w:b/>
          <w:sz w:val="20"/>
        </w:rPr>
        <w:t>Terminverlegungen</w:t>
      </w:r>
    </w:p>
    <w:p w:rsidR="00557588" w:rsidRPr="0056753C" w:rsidRDefault="00557588" w:rsidP="00557588">
      <w:pPr>
        <w:pStyle w:val="Unterpunkte"/>
        <w:spacing w:after="120" w:line="240" w:lineRule="atLeast"/>
        <w:ind w:left="567" w:hanging="567"/>
        <w:jc w:val="both"/>
        <w:rPr>
          <w:rFonts w:ascii="Verdana" w:hAnsi="Verdana" w:cs="Arial"/>
          <w:sz w:val="20"/>
        </w:rPr>
      </w:pPr>
      <w:r w:rsidRPr="0056753C">
        <w:rPr>
          <w:rFonts w:ascii="Verdana" w:hAnsi="Verdana" w:cs="Arial"/>
          <w:sz w:val="20"/>
        </w:rPr>
        <w:tab/>
      </w:r>
      <w:r w:rsidR="00664555" w:rsidRPr="0056753C">
        <w:rPr>
          <w:rFonts w:ascii="Verdana" w:hAnsi="Verdana" w:cs="Arial"/>
          <w:sz w:val="20"/>
        </w:rPr>
        <w:t xml:space="preserve">Grundsätzlich sollten die Partien am angesetzten Termin gespielt werden. </w:t>
      </w:r>
      <w:r w:rsidR="00664555" w:rsidRPr="0056753C">
        <w:rPr>
          <w:rFonts w:ascii="Verdana" w:hAnsi="Verdana" w:cs="Arial"/>
          <w:sz w:val="20"/>
        </w:rPr>
        <w:br/>
        <w:t>Ist ein Spieler verhindert, soll er so früh wie möglich seinen Gegner um Spielverlegung bitten, nach Möglichkeit einen Ersatztermin vereinbaren und die Turnierleitung wegen Genehmigung des Verlegungsbegehren informieren.</w:t>
      </w:r>
    </w:p>
    <w:p w:rsidR="00557588" w:rsidRPr="0056753C" w:rsidRDefault="00557588" w:rsidP="00557588">
      <w:pPr>
        <w:pStyle w:val="Unterpunkte"/>
        <w:spacing w:after="120" w:line="240" w:lineRule="atLeast"/>
        <w:ind w:left="567" w:hanging="567"/>
        <w:jc w:val="both"/>
        <w:rPr>
          <w:rFonts w:ascii="Verdana" w:hAnsi="Verdana" w:cs="Arial"/>
          <w:sz w:val="20"/>
        </w:rPr>
      </w:pPr>
      <w:r w:rsidRPr="0056753C">
        <w:rPr>
          <w:rFonts w:ascii="Verdana" w:hAnsi="Verdana" w:cs="Arial"/>
          <w:sz w:val="20"/>
        </w:rPr>
        <w:tab/>
      </w:r>
      <w:r w:rsidR="00664555" w:rsidRPr="0056753C">
        <w:rPr>
          <w:rFonts w:ascii="Verdana" w:hAnsi="Verdana" w:cs="Arial"/>
          <w:sz w:val="20"/>
        </w:rPr>
        <w:t>Die Turnierleitung stimmt Spielverlegungen grundsätzlich zu, wenn der Ersatztermin zeitlich nicht zu weit nach dem ursprünglichen Termin liegt und vor der Auslosung zur nächsten Runde liegt. Können die Spielpartner keinen gemeinsamen Ersatztermin finden, legt die Turnierleitung einen Termin fest unter besonderer Berücksichtigung der Zumutbarkeit für den am regulären Termin spielwilligen Spieler oder weist, wenn keine Zumutbarkeit gegeben ist, das Verlegungsbegehren zurück. Eine Spielverlegung in letzter Minute "aus höherer Gewalt" ist nur möglich, wenn die Turnierleitung und der Gegner die vorgebrachte Begründung als stichhaltig ansehen und ein für den spielwilligen Spieler zumutbarer Ersatztermin gefunden werden kann.</w:t>
      </w:r>
    </w:p>
    <w:p w:rsidR="00557588" w:rsidRPr="0056753C" w:rsidRDefault="00664555" w:rsidP="00557588">
      <w:pPr>
        <w:pStyle w:val="ab2Zeileeingerck"/>
        <w:keepNext/>
        <w:keepLines/>
        <w:spacing w:line="240" w:lineRule="atLeast"/>
        <w:ind w:left="567" w:hanging="567"/>
        <w:jc w:val="both"/>
        <w:rPr>
          <w:rFonts w:ascii="Verdana" w:hAnsi="Verdana"/>
          <w:b/>
          <w:sz w:val="20"/>
        </w:rPr>
      </w:pPr>
      <w:r w:rsidRPr="0056753C">
        <w:rPr>
          <w:rFonts w:ascii="Verdana" w:hAnsi="Verdana"/>
          <w:b/>
          <w:sz w:val="20"/>
        </w:rPr>
        <w:t>1.4</w:t>
      </w:r>
      <w:r w:rsidR="00465754" w:rsidRPr="0056753C">
        <w:rPr>
          <w:rFonts w:ascii="Verdana" w:hAnsi="Verdana"/>
          <w:b/>
          <w:sz w:val="20"/>
        </w:rPr>
        <w:t>.</w:t>
      </w:r>
      <w:r w:rsidRPr="0056753C">
        <w:rPr>
          <w:rFonts w:ascii="Verdana" w:hAnsi="Verdana"/>
          <w:b/>
          <w:sz w:val="20"/>
        </w:rPr>
        <w:t xml:space="preserve"> </w:t>
      </w:r>
      <w:r w:rsidR="00557588" w:rsidRPr="0056753C">
        <w:rPr>
          <w:rFonts w:ascii="Verdana" w:hAnsi="Verdana"/>
          <w:b/>
          <w:sz w:val="20"/>
        </w:rPr>
        <w:tab/>
      </w:r>
      <w:r w:rsidRPr="0056753C">
        <w:rPr>
          <w:rFonts w:ascii="Verdana" w:hAnsi="Verdana"/>
          <w:b/>
          <w:sz w:val="20"/>
        </w:rPr>
        <w:t>Ergebnismeldung</w:t>
      </w:r>
    </w:p>
    <w:p w:rsidR="00664555" w:rsidRPr="0056753C" w:rsidRDefault="00557588" w:rsidP="00557588">
      <w:pPr>
        <w:pStyle w:val="Unterpunkte"/>
        <w:spacing w:after="120" w:line="240" w:lineRule="atLeast"/>
        <w:ind w:left="567" w:hanging="567"/>
        <w:jc w:val="both"/>
        <w:rPr>
          <w:rFonts w:ascii="Verdana" w:hAnsi="Verdana" w:cs="Arial"/>
          <w:sz w:val="20"/>
        </w:rPr>
      </w:pPr>
      <w:r w:rsidRPr="0056753C">
        <w:rPr>
          <w:rFonts w:ascii="Verdana" w:hAnsi="Verdana" w:cs="Arial"/>
          <w:sz w:val="20"/>
        </w:rPr>
        <w:tab/>
      </w:r>
      <w:r w:rsidR="00664555" w:rsidRPr="0056753C">
        <w:rPr>
          <w:rFonts w:ascii="Verdana" w:hAnsi="Verdana" w:cs="Arial"/>
          <w:sz w:val="20"/>
        </w:rPr>
        <w:t>Der Sieger einer Partie ist dafür verantwortlich, dass das Ergebnis in die Paarungsliste eingetragen wird und die Turnierleitung informiert wird. Bei unentschiedenem Ausgang ist Weiß zus</w:t>
      </w:r>
      <w:r w:rsidRPr="0056753C">
        <w:rPr>
          <w:rFonts w:ascii="Verdana" w:hAnsi="Verdana" w:cs="Arial"/>
          <w:sz w:val="20"/>
        </w:rPr>
        <w:t>tändig für die Ergebnismeldung.</w:t>
      </w:r>
      <w:r w:rsidR="00664555" w:rsidRPr="0056753C">
        <w:rPr>
          <w:rFonts w:ascii="Verdana" w:hAnsi="Verdana" w:cs="Arial"/>
          <w:sz w:val="20"/>
        </w:rPr>
        <w:t xml:space="preserve"> </w:t>
      </w:r>
    </w:p>
    <w:p w:rsidR="00557588" w:rsidRPr="0056753C" w:rsidRDefault="00664555" w:rsidP="0056753C">
      <w:pPr>
        <w:pStyle w:val="ab2Zeileeingerck"/>
        <w:keepNext/>
        <w:keepLines/>
        <w:spacing w:line="240" w:lineRule="atLeast"/>
        <w:ind w:left="567" w:hanging="567"/>
        <w:jc w:val="both"/>
        <w:rPr>
          <w:rFonts w:ascii="Verdana" w:hAnsi="Verdana"/>
          <w:b/>
          <w:sz w:val="20"/>
        </w:rPr>
      </w:pPr>
      <w:r w:rsidRPr="0056753C">
        <w:rPr>
          <w:rFonts w:ascii="Verdana" w:hAnsi="Verdana"/>
          <w:b/>
          <w:sz w:val="20"/>
        </w:rPr>
        <w:t>1.5</w:t>
      </w:r>
      <w:r w:rsidR="00465754" w:rsidRPr="0056753C">
        <w:rPr>
          <w:rFonts w:ascii="Verdana" w:hAnsi="Verdana"/>
          <w:b/>
          <w:sz w:val="20"/>
        </w:rPr>
        <w:t>.</w:t>
      </w:r>
      <w:r w:rsidRPr="0056753C">
        <w:rPr>
          <w:rFonts w:ascii="Verdana" w:hAnsi="Verdana"/>
          <w:b/>
          <w:sz w:val="20"/>
        </w:rPr>
        <w:t xml:space="preserve"> </w:t>
      </w:r>
      <w:r w:rsidR="00557588" w:rsidRPr="0056753C">
        <w:rPr>
          <w:rFonts w:ascii="Verdana" w:hAnsi="Verdana"/>
          <w:b/>
          <w:sz w:val="20"/>
        </w:rPr>
        <w:tab/>
      </w:r>
      <w:r w:rsidRPr="0056753C">
        <w:rPr>
          <w:rFonts w:ascii="Verdana" w:hAnsi="Verdana"/>
          <w:b/>
          <w:sz w:val="20"/>
        </w:rPr>
        <w:t>Auswertung</w:t>
      </w:r>
    </w:p>
    <w:p w:rsidR="00557588" w:rsidRPr="0056753C" w:rsidRDefault="00557588" w:rsidP="0056753C">
      <w:pPr>
        <w:pStyle w:val="Unterpunkte"/>
        <w:keepNext/>
        <w:keepLines/>
        <w:spacing w:after="120" w:line="240" w:lineRule="atLeast"/>
        <w:ind w:left="567" w:hanging="567"/>
        <w:jc w:val="both"/>
        <w:rPr>
          <w:rFonts w:ascii="Verdana" w:hAnsi="Verdana" w:cs="Arial"/>
          <w:sz w:val="20"/>
        </w:rPr>
      </w:pPr>
      <w:r w:rsidRPr="0056753C">
        <w:rPr>
          <w:rFonts w:ascii="Verdana" w:hAnsi="Verdana" w:cs="Arial"/>
          <w:sz w:val="20"/>
        </w:rPr>
        <w:tab/>
      </w:r>
      <w:r w:rsidR="00664555" w:rsidRPr="0056753C">
        <w:rPr>
          <w:rFonts w:ascii="Verdana" w:hAnsi="Verdana" w:cs="Arial"/>
          <w:sz w:val="20"/>
        </w:rPr>
        <w:t>Das Endklassement ergibt sich aus der Reihenfolge nach erzielten Gewinnpunkten, der Buchholz-Wertung als erster Feinwertung</w:t>
      </w:r>
      <w:r w:rsidRPr="0056753C">
        <w:rPr>
          <w:rFonts w:ascii="Verdana" w:hAnsi="Verdana" w:cs="Arial"/>
          <w:sz w:val="20"/>
        </w:rPr>
        <w:t xml:space="preserve"> (für Rundensysteme)</w:t>
      </w:r>
      <w:r w:rsidR="00664555" w:rsidRPr="0056753C">
        <w:rPr>
          <w:rFonts w:ascii="Verdana" w:hAnsi="Verdana" w:cs="Arial"/>
          <w:sz w:val="20"/>
        </w:rPr>
        <w:t>, der Sonneborn-Berger-Wertung als zweiter Feinwertung, dem direkten Vergleich als dritter Feinwertung und der Anzahl der gewonnenen Partien als vierter Feinwertung.</w:t>
      </w:r>
    </w:p>
    <w:p w:rsidR="00557588" w:rsidRPr="0056753C" w:rsidRDefault="00557588" w:rsidP="0056753C">
      <w:pPr>
        <w:pStyle w:val="Unterpunkte"/>
        <w:keepNext/>
        <w:keepLines/>
        <w:spacing w:after="120" w:line="240" w:lineRule="atLeast"/>
        <w:ind w:left="567" w:hanging="567"/>
        <w:jc w:val="both"/>
        <w:rPr>
          <w:rFonts w:ascii="Verdana" w:hAnsi="Verdana" w:cs="Arial"/>
          <w:sz w:val="20"/>
        </w:rPr>
      </w:pPr>
      <w:r w:rsidRPr="0056753C">
        <w:rPr>
          <w:rFonts w:ascii="Verdana" w:hAnsi="Verdana" w:cs="Arial"/>
          <w:sz w:val="20"/>
        </w:rPr>
        <w:tab/>
      </w:r>
      <w:r w:rsidR="00664555" w:rsidRPr="0056753C">
        <w:rPr>
          <w:rFonts w:ascii="Verdana" w:hAnsi="Verdana" w:cs="Arial"/>
          <w:sz w:val="20"/>
        </w:rPr>
        <w:t>Der Sieger bei Austragung in einer Gruppe bzw. der Sieger der A-Gruppe erhält den Titel ″Stadtmeister 20xx″.</w:t>
      </w:r>
    </w:p>
    <w:p w:rsidR="00664555" w:rsidRPr="0056753C" w:rsidRDefault="00664555" w:rsidP="00D57E06">
      <w:pPr>
        <w:pStyle w:val="Unterpunkte"/>
        <w:tabs>
          <w:tab w:val="left" w:pos="142"/>
        </w:tabs>
        <w:spacing w:after="120" w:line="240" w:lineRule="atLeast"/>
        <w:ind w:left="567" w:hanging="567"/>
        <w:rPr>
          <w:rFonts w:ascii="Verdana" w:hAnsi="Verdana" w:cs="Arial"/>
          <w:sz w:val="20"/>
        </w:rPr>
      </w:pPr>
      <w:r w:rsidRPr="0056753C">
        <w:rPr>
          <w:rFonts w:ascii="Verdana" w:hAnsi="Verdana" w:cs="Arial"/>
          <w:b/>
          <w:sz w:val="20"/>
        </w:rPr>
        <w:t>1.6</w:t>
      </w:r>
      <w:r w:rsidR="00465754" w:rsidRPr="0056753C">
        <w:rPr>
          <w:rFonts w:ascii="Verdana" w:hAnsi="Verdana" w:cs="Arial"/>
          <w:b/>
          <w:sz w:val="20"/>
        </w:rPr>
        <w:t>.</w:t>
      </w:r>
      <w:r w:rsidRPr="0056753C">
        <w:rPr>
          <w:rFonts w:ascii="Verdana" w:hAnsi="Verdana" w:cs="Arial"/>
          <w:b/>
          <w:sz w:val="20"/>
        </w:rPr>
        <w:t xml:space="preserve"> </w:t>
      </w:r>
      <w:r w:rsidR="00557588" w:rsidRPr="0056753C">
        <w:rPr>
          <w:rFonts w:ascii="Verdana" w:hAnsi="Verdana" w:cs="Arial"/>
          <w:b/>
          <w:sz w:val="20"/>
        </w:rPr>
        <w:tab/>
      </w:r>
      <w:r w:rsidRPr="0056753C">
        <w:rPr>
          <w:rFonts w:ascii="Verdana" w:hAnsi="Verdana" w:cs="Arial"/>
          <w:b/>
          <w:sz w:val="20"/>
        </w:rPr>
        <w:t>DWZ-Auswertung</w:t>
      </w:r>
      <w:r w:rsidRPr="0056753C">
        <w:rPr>
          <w:rFonts w:ascii="Verdana" w:hAnsi="Verdana" w:cs="Arial"/>
          <w:b/>
          <w:sz w:val="20"/>
        </w:rPr>
        <w:br/>
      </w:r>
      <w:r w:rsidRPr="0056753C">
        <w:rPr>
          <w:rFonts w:ascii="Verdana" w:hAnsi="Verdana" w:cs="Arial"/>
          <w:sz w:val="20"/>
        </w:rPr>
        <w:t>Die Turnierergebnisse werden zur DWZ-Auswertung eingereicht.</w:t>
      </w:r>
    </w:p>
    <w:p w:rsidR="005B3553" w:rsidRPr="00D57E06" w:rsidRDefault="005B3553" w:rsidP="00D57E06">
      <w:pPr>
        <w:pStyle w:val="Unterpunkte"/>
        <w:spacing w:after="120" w:line="240" w:lineRule="atLeast"/>
        <w:ind w:left="567" w:hanging="567"/>
        <w:rPr>
          <w:rFonts w:ascii="Verdana" w:hAnsi="Verdana"/>
          <w:sz w:val="20"/>
        </w:rPr>
      </w:pPr>
    </w:p>
    <w:p w:rsidR="00780369" w:rsidRPr="0056753C" w:rsidRDefault="00EA5AAB" w:rsidP="00780369">
      <w:pPr>
        <w:pStyle w:val="ab2Zeileeingerck"/>
        <w:spacing w:line="240" w:lineRule="atLeast"/>
        <w:ind w:left="567" w:hanging="567"/>
        <w:jc w:val="both"/>
        <w:rPr>
          <w:rFonts w:ascii="Verdana" w:hAnsi="Verdana"/>
          <w:b/>
          <w:sz w:val="20"/>
        </w:rPr>
      </w:pPr>
      <w:r w:rsidRPr="0056753C">
        <w:rPr>
          <w:rFonts w:ascii="Verdana" w:hAnsi="Verdana"/>
          <w:b/>
          <w:sz w:val="20"/>
        </w:rPr>
        <w:t xml:space="preserve">2. </w:t>
      </w:r>
      <w:r w:rsidR="00780369" w:rsidRPr="0056753C">
        <w:rPr>
          <w:rFonts w:ascii="Verdana" w:hAnsi="Verdana"/>
          <w:b/>
          <w:sz w:val="20"/>
        </w:rPr>
        <w:tab/>
      </w:r>
      <w:r w:rsidRPr="0056753C">
        <w:rPr>
          <w:rFonts w:ascii="Verdana" w:hAnsi="Verdana"/>
          <w:b/>
          <w:sz w:val="20"/>
        </w:rPr>
        <w:t>Pokalturnier</w:t>
      </w:r>
    </w:p>
    <w:p w:rsidR="001F2EE9" w:rsidRPr="0056753C" w:rsidRDefault="00780369" w:rsidP="00780369">
      <w:pPr>
        <w:pStyle w:val="ab2Zeileeingerck"/>
        <w:spacing w:after="120" w:line="240" w:lineRule="atLeast"/>
        <w:ind w:left="567" w:hanging="567"/>
        <w:jc w:val="both"/>
        <w:rPr>
          <w:rFonts w:ascii="Verdana" w:hAnsi="Verdana" w:cs="Arial"/>
          <w:sz w:val="20"/>
        </w:rPr>
      </w:pPr>
      <w:r w:rsidRPr="0056753C">
        <w:rPr>
          <w:rFonts w:ascii="Verdana" w:hAnsi="Verdana" w:cs="Arial"/>
          <w:sz w:val="20"/>
        </w:rPr>
        <w:tab/>
      </w:r>
      <w:r w:rsidR="00465754" w:rsidRPr="0056753C">
        <w:rPr>
          <w:rFonts w:ascii="Verdana" w:hAnsi="Verdana" w:cs="Arial"/>
          <w:sz w:val="20"/>
        </w:rPr>
        <w:t xml:space="preserve">Der  Schach-Klub Freising ermittelt alljährlich im Rahmen eines Knockout-Turniers mit Nebenrunde </w:t>
      </w:r>
      <w:r w:rsidR="00465754" w:rsidRPr="0056753C">
        <w:rPr>
          <w:rFonts w:ascii="Verdana" w:hAnsi="Verdana" w:cs="NimbusSanL-Regu"/>
          <w:sz w:val="20"/>
        </w:rPr>
        <w:t xml:space="preserve">(Schweizer-System-Turnier) </w:t>
      </w:r>
      <w:r w:rsidR="00465754" w:rsidRPr="0056753C">
        <w:rPr>
          <w:rFonts w:ascii="Verdana" w:hAnsi="Verdana" w:cs="Arial"/>
          <w:sz w:val="20"/>
        </w:rPr>
        <w:t>den Pokalsieger. Als Zeitpunkt für die Durchführung sollen möglichst die Monate September bis Dezember gewählt werden. Freitage vor Wochenenden mit Mannschaftskämpfen sollten als Spieltermine möglichst vermieden werden.</w:t>
      </w:r>
    </w:p>
    <w:p w:rsidR="00465754" w:rsidRPr="0056753C" w:rsidRDefault="00465754" w:rsidP="00780369">
      <w:pPr>
        <w:pStyle w:val="ab2Zeileeingerck"/>
        <w:spacing w:line="240" w:lineRule="atLeast"/>
        <w:ind w:left="567" w:hanging="567"/>
        <w:rPr>
          <w:rFonts w:ascii="Verdana" w:hAnsi="Verdana" w:cs="Arial"/>
          <w:b/>
          <w:sz w:val="20"/>
        </w:rPr>
      </w:pPr>
      <w:r w:rsidRPr="0056753C">
        <w:rPr>
          <w:rFonts w:ascii="Verdana" w:hAnsi="Verdana" w:cs="Arial"/>
          <w:b/>
          <w:sz w:val="20"/>
        </w:rPr>
        <w:t xml:space="preserve">2.1. </w:t>
      </w:r>
      <w:r w:rsidR="00780369" w:rsidRPr="0056753C">
        <w:rPr>
          <w:rFonts w:ascii="Verdana" w:hAnsi="Verdana" w:cs="Arial"/>
          <w:b/>
          <w:sz w:val="20"/>
        </w:rPr>
        <w:tab/>
      </w:r>
      <w:r w:rsidRPr="0056753C">
        <w:rPr>
          <w:rFonts w:ascii="Verdana" w:hAnsi="Verdana" w:cs="Arial"/>
          <w:b/>
          <w:sz w:val="20"/>
        </w:rPr>
        <w:t>Durchführung</w:t>
      </w:r>
    </w:p>
    <w:p w:rsidR="00465754" w:rsidRPr="0056753C" w:rsidRDefault="00780369" w:rsidP="00780369">
      <w:pPr>
        <w:pStyle w:val="Unterpunkte"/>
        <w:spacing w:after="120" w:line="240" w:lineRule="atLeast"/>
        <w:ind w:left="567" w:hanging="567"/>
        <w:jc w:val="both"/>
        <w:rPr>
          <w:rFonts w:ascii="Verdana" w:hAnsi="Verdana" w:cs="Arial"/>
          <w:sz w:val="20"/>
        </w:rPr>
      </w:pPr>
      <w:r w:rsidRPr="0056753C">
        <w:rPr>
          <w:rFonts w:ascii="Verdana" w:hAnsi="Verdana" w:cs="Arial"/>
          <w:sz w:val="20"/>
        </w:rPr>
        <w:tab/>
      </w:r>
      <w:r w:rsidR="00465754" w:rsidRPr="0056753C">
        <w:rPr>
          <w:rFonts w:ascii="Verdana" w:hAnsi="Verdana" w:cs="Arial"/>
          <w:sz w:val="20"/>
        </w:rPr>
        <w:t>Es gelten die FIDE-Regeln in ihrer aktuellen Fassung. Abweichend davon beträgt die Wartezeit gemäß Art. 6.</w:t>
      </w:r>
      <w:r w:rsidR="00F009BC">
        <w:rPr>
          <w:rFonts w:ascii="Verdana" w:hAnsi="Verdana" w:cs="Arial"/>
          <w:sz w:val="20"/>
        </w:rPr>
        <w:t>7</w:t>
      </w:r>
      <w:r w:rsidR="00465754" w:rsidRPr="0056753C">
        <w:rPr>
          <w:rFonts w:ascii="Verdana" w:hAnsi="Verdana" w:cs="Arial"/>
          <w:sz w:val="20"/>
        </w:rPr>
        <w:t xml:space="preserve"> eine halbe Stunde ab vereinbartem Partiebeginn. </w:t>
      </w:r>
    </w:p>
    <w:p w:rsidR="00465754" w:rsidRPr="0056753C" w:rsidRDefault="00780369" w:rsidP="00780369">
      <w:pPr>
        <w:pStyle w:val="Unterpunkte"/>
        <w:spacing w:after="120" w:line="240" w:lineRule="atLeast"/>
        <w:ind w:left="567" w:hanging="567"/>
        <w:jc w:val="both"/>
        <w:rPr>
          <w:rFonts w:ascii="Verdana" w:hAnsi="Verdana" w:cs="Arial"/>
          <w:sz w:val="20"/>
        </w:rPr>
      </w:pPr>
      <w:r w:rsidRPr="0056753C">
        <w:rPr>
          <w:rFonts w:ascii="Verdana" w:hAnsi="Verdana" w:cs="Arial"/>
          <w:sz w:val="20"/>
        </w:rPr>
        <w:tab/>
      </w:r>
      <w:r w:rsidR="00465754" w:rsidRPr="0056753C">
        <w:rPr>
          <w:rFonts w:ascii="Verdana" w:hAnsi="Verdana" w:cs="Arial"/>
          <w:sz w:val="20"/>
        </w:rPr>
        <w:t xml:space="preserve">Die </w:t>
      </w:r>
      <w:r w:rsidR="00465754" w:rsidRPr="0056753C">
        <w:rPr>
          <w:rFonts w:ascii="Verdana" w:hAnsi="Verdana" w:cs="Arial"/>
          <w:bCs/>
          <w:sz w:val="20"/>
        </w:rPr>
        <w:t xml:space="preserve">Startreihenfolge wird manuell ohne Berücksichtigung spezieller Kriterien ausgelost. </w:t>
      </w:r>
      <w:r w:rsidR="00465754" w:rsidRPr="0056753C">
        <w:rPr>
          <w:rFonts w:ascii="Verdana" w:hAnsi="Verdana" w:cs="Arial"/>
          <w:sz w:val="20"/>
        </w:rPr>
        <w:t xml:space="preserve"> </w:t>
      </w:r>
    </w:p>
    <w:p w:rsidR="00465754" w:rsidRPr="0056753C" w:rsidRDefault="00780369" w:rsidP="00780369">
      <w:pPr>
        <w:autoSpaceDE w:val="0"/>
        <w:autoSpaceDN w:val="0"/>
        <w:adjustRightInd w:val="0"/>
        <w:spacing w:after="120" w:line="240" w:lineRule="atLeast"/>
        <w:ind w:left="567" w:hanging="567"/>
        <w:jc w:val="both"/>
        <w:rPr>
          <w:rFonts w:ascii="Verdana" w:hAnsi="Verdana" w:cs="NimbusSanL-Regu"/>
        </w:rPr>
      </w:pPr>
      <w:r w:rsidRPr="0056753C">
        <w:rPr>
          <w:rFonts w:ascii="Verdana" w:hAnsi="Verdana" w:cs="NimbusSanL-Regu"/>
        </w:rPr>
        <w:tab/>
      </w:r>
      <w:r w:rsidR="00465754" w:rsidRPr="0056753C">
        <w:rPr>
          <w:rFonts w:ascii="Verdana" w:hAnsi="Verdana" w:cs="NimbusSanL-Regu"/>
        </w:rPr>
        <w:t>Im Knockout-Turnier wird der Sieger bei unentschiedenem Ausgang der Langpartie durch Blitzpartien ermittelt. Es werden zwei Blitzpartien mit unterschiedlichen Farben gespielt. Die Bedenkzeit beträgt 5 min pro Spieler und Partie. Ergibt sich danach immer noch keine Entscheidung, wird eine weitere Blitzpartie mit umgekehrter Farbverteilung zur regulären P</w:t>
      </w:r>
      <w:r w:rsidR="003E47DC" w:rsidRPr="0056753C">
        <w:rPr>
          <w:rFonts w:ascii="Verdana" w:hAnsi="Verdana" w:cs="NimbusSanL-Regu"/>
        </w:rPr>
        <w:t>artie und einer Bedenkzeit von 5 Minuten für Weiß und 4</w:t>
      </w:r>
      <w:r w:rsidR="00465754" w:rsidRPr="0056753C">
        <w:rPr>
          <w:rFonts w:ascii="Verdana" w:hAnsi="Verdana" w:cs="NimbusSanL-Regu"/>
        </w:rPr>
        <w:t xml:space="preserve"> Minuten für Schwarz gespielt. Weiß muss gewinnen, bei Remis gilt Schwarz als Sieger. </w:t>
      </w:r>
    </w:p>
    <w:p w:rsidR="00465754" w:rsidRPr="0056753C" w:rsidRDefault="00780369" w:rsidP="00780369">
      <w:pPr>
        <w:autoSpaceDE w:val="0"/>
        <w:autoSpaceDN w:val="0"/>
        <w:adjustRightInd w:val="0"/>
        <w:spacing w:after="120" w:line="240" w:lineRule="atLeast"/>
        <w:ind w:left="567" w:hanging="567"/>
        <w:jc w:val="both"/>
        <w:rPr>
          <w:rFonts w:ascii="Verdana" w:hAnsi="Verdana" w:cs="NimbusSanL-Regu"/>
        </w:rPr>
      </w:pPr>
      <w:r w:rsidRPr="0056753C">
        <w:rPr>
          <w:rFonts w:ascii="Verdana" w:hAnsi="Verdana" w:cs="NimbusSanL-Regu"/>
        </w:rPr>
        <w:tab/>
      </w:r>
      <w:r w:rsidR="00465754" w:rsidRPr="0056753C">
        <w:rPr>
          <w:rFonts w:ascii="Verdana" w:hAnsi="Verdana" w:cs="NimbusSanL-Regu"/>
        </w:rPr>
        <w:t xml:space="preserve">Der Sieger verbleibt im Knockout-Turnier. Der Verlierer zieht in die Nebenrunde ein und nimmt dabei die bisher erzielten Punkte mit. </w:t>
      </w:r>
    </w:p>
    <w:p w:rsidR="00465754" w:rsidRPr="0056753C" w:rsidRDefault="00465754" w:rsidP="001F2EE9">
      <w:pPr>
        <w:pStyle w:val="ab2Zeileeingerck"/>
        <w:keepNext/>
        <w:keepLines/>
        <w:spacing w:line="240" w:lineRule="atLeast"/>
        <w:ind w:left="567" w:hanging="567"/>
        <w:rPr>
          <w:rFonts w:ascii="Verdana" w:hAnsi="Verdana" w:cs="Arial"/>
          <w:b/>
          <w:sz w:val="20"/>
        </w:rPr>
      </w:pPr>
      <w:r w:rsidRPr="0056753C">
        <w:rPr>
          <w:rFonts w:ascii="Verdana" w:hAnsi="Verdana" w:cs="Arial"/>
          <w:b/>
          <w:sz w:val="20"/>
        </w:rPr>
        <w:t xml:space="preserve">2.2. </w:t>
      </w:r>
      <w:r w:rsidR="00780369" w:rsidRPr="0056753C">
        <w:rPr>
          <w:rFonts w:ascii="Verdana" w:hAnsi="Verdana" w:cs="Arial"/>
          <w:b/>
          <w:sz w:val="20"/>
        </w:rPr>
        <w:tab/>
      </w:r>
      <w:r w:rsidRPr="0056753C">
        <w:rPr>
          <w:rFonts w:ascii="Verdana" w:hAnsi="Verdana" w:cs="Arial"/>
          <w:b/>
          <w:sz w:val="20"/>
        </w:rPr>
        <w:t>Bedenkzeit</w:t>
      </w:r>
    </w:p>
    <w:p w:rsidR="00465754" w:rsidRPr="0056753C" w:rsidRDefault="00780369" w:rsidP="005003EA">
      <w:pPr>
        <w:pStyle w:val="ab2Zeileeingerck"/>
        <w:keepNext/>
        <w:keepLines/>
        <w:widowControl w:val="0"/>
        <w:spacing w:after="120" w:line="240" w:lineRule="atLeast"/>
        <w:ind w:left="567" w:hanging="567"/>
        <w:rPr>
          <w:rFonts w:ascii="Verdana" w:hAnsi="Verdana" w:cs="Arial"/>
          <w:sz w:val="20"/>
        </w:rPr>
      </w:pPr>
      <w:r w:rsidRPr="0056753C">
        <w:rPr>
          <w:rFonts w:ascii="Verdana" w:hAnsi="Verdana" w:cs="Arial"/>
          <w:sz w:val="20"/>
        </w:rPr>
        <w:tab/>
      </w:r>
      <w:bookmarkStart w:id="0" w:name="_GoBack"/>
      <w:bookmarkEnd w:id="0"/>
      <w:r w:rsidR="005003EA">
        <w:rPr>
          <w:rFonts w:ascii="Verdana" w:hAnsi="Verdana" w:cs="Arial"/>
          <w:sz w:val="20"/>
        </w:rPr>
        <w:t xml:space="preserve">Die Bedenkzeit wird von der Turnierleitung vor Beginn des Turniers festgelegt. Es ist darauf zu achten, dass mit der gewählten Bedenkzeit eine DWZ-Auswertung möglich ist. </w:t>
      </w:r>
      <w:r w:rsidR="00465754" w:rsidRPr="0056753C">
        <w:rPr>
          <w:rFonts w:ascii="Verdana" w:hAnsi="Verdana" w:cs="Arial"/>
          <w:sz w:val="20"/>
        </w:rPr>
        <w:t xml:space="preserve"> </w:t>
      </w:r>
    </w:p>
    <w:p w:rsidR="00465754" w:rsidRPr="0056753C" w:rsidRDefault="00465754" w:rsidP="00780369">
      <w:pPr>
        <w:pStyle w:val="ab2Zeileeingerck"/>
        <w:spacing w:line="240" w:lineRule="atLeast"/>
        <w:ind w:left="567" w:hanging="567"/>
        <w:rPr>
          <w:rFonts w:ascii="Verdana" w:hAnsi="Verdana" w:cs="Arial"/>
          <w:b/>
          <w:sz w:val="20"/>
        </w:rPr>
      </w:pPr>
      <w:r w:rsidRPr="0056753C">
        <w:rPr>
          <w:rFonts w:ascii="Verdana" w:hAnsi="Verdana" w:cs="Arial"/>
          <w:b/>
          <w:sz w:val="20"/>
        </w:rPr>
        <w:t xml:space="preserve">2.3. </w:t>
      </w:r>
      <w:r w:rsidR="00780369" w:rsidRPr="0056753C">
        <w:rPr>
          <w:rFonts w:ascii="Verdana" w:hAnsi="Verdana" w:cs="Arial"/>
          <w:b/>
          <w:sz w:val="20"/>
        </w:rPr>
        <w:tab/>
      </w:r>
      <w:r w:rsidRPr="0056753C">
        <w:rPr>
          <w:rFonts w:ascii="Verdana" w:hAnsi="Verdana" w:cs="Arial"/>
          <w:b/>
          <w:sz w:val="20"/>
        </w:rPr>
        <w:t>Terminverlegungen</w:t>
      </w:r>
    </w:p>
    <w:p w:rsidR="00465754" w:rsidRPr="0056753C" w:rsidRDefault="00780369" w:rsidP="00D57E06">
      <w:pPr>
        <w:pStyle w:val="ab2Zeileeingerck"/>
        <w:spacing w:after="120" w:line="240" w:lineRule="atLeast"/>
        <w:ind w:left="567" w:hanging="567"/>
        <w:rPr>
          <w:rFonts w:ascii="Verdana" w:hAnsi="Verdana" w:cs="Arial"/>
          <w:sz w:val="20"/>
        </w:rPr>
      </w:pPr>
      <w:r w:rsidRPr="0056753C">
        <w:rPr>
          <w:rFonts w:ascii="Verdana" w:hAnsi="Verdana" w:cs="Arial"/>
          <w:sz w:val="20"/>
        </w:rPr>
        <w:tab/>
      </w:r>
      <w:r w:rsidR="00465754" w:rsidRPr="0056753C">
        <w:rPr>
          <w:rFonts w:ascii="Verdana" w:hAnsi="Verdana" w:cs="Arial"/>
          <w:sz w:val="20"/>
        </w:rPr>
        <w:t>Terminverlegungen siehe B.1.3</w:t>
      </w:r>
    </w:p>
    <w:p w:rsidR="00465754" w:rsidRPr="0056753C" w:rsidRDefault="00465754" w:rsidP="00780369">
      <w:pPr>
        <w:pStyle w:val="ab2Zeileeingerck"/>
        <w:spacing w:line="240" w:lineRule="atLeast"/>
        <w:ind w:left="567" w:hanging="567"/>
        <w:rPr>
          <w:rFonts w:ascii="Verdana" w:hAnsi="Verdana" w:cs="Arial"/>
          <w:b/>
          <w:sz w:val="20"/>
        </w:rPr>
      </w:pPr>
      <w:r w:rsidRPr="0056753C">
        <w:rPr>
          <w:rFonts w:ascii="Verdana" w:hAnsi="Verdana" w:cs="Arial"/>
          <w:b/>
          <w:sz w:val="20"/>
        </w:rPr>
        <w:t xml:space="preserve">2.4. </w:t>
      </w:r>
      <w:r w:rsidR="00780369" w:rsidRPr="0056753C">
        <w:rPr>
          <w:rFonts w:ascii="Verdana" w:hAnsi="Verdana" w:cs="Arial"/>
          <w:b/>
          <w:sz w:val="20"/>
        </w:rPr>
        <w:tab/>
      </w:r>
      <w:r w:rsidRPr="0056753C">
        <w:rPr>
          <w:rFonts w:ascii="Verdana" w:hAnsi="Verdana" w:cs="Arial"/>
          <w:b/>
          <w:sz w:val="20"/>
        </w:rPr>
        <w:t>Ergebnismeldung</w:t>
      </w:r>
    </w:p>
    <w:p w:rsidR="00465754" w:rsidRPr="0056753C" w:rsidRDefault="00780369" w:rsidP="00780369">
      <w:pPr>
        <w:autoSpaceDE w:val="0"/>
        <w:autoSpaceDN w:val="0"/>
        <w:adjustRightInd w:val="0"/>
        <w:spacing w:after="120" w:line="240" w:lineRule="atLeast"/>
        <w:ind w:left="567" w:hanging="567"/>
        <w:jc w:val="both"/>
        <w:rPr>
          <w:rFonts w:ascii="Verdana" w:hAnsi="Verdana" w:cs="NimbusSanL-Regu"/>
        </w:rPr>
      </w:pPr>
      <w:r w:rsidRPr="0056753C">
        <w:rPr>
          <w:rFonts w:ascii="Verdana" w:hAnsi="Verdana" w:cs="NimbusSanL-Regu"/>
        </w:rPr>
        <w:tab/>
      </w:r>
      <w:r w:rsidR="00465754" w:rsidRPr="0056753C">
        <w:rPr>
          <w:rFonts w:ascii="Verdana" w:hAnsi="Verdana" w:cs="NimbusSanL-Regu"/>
        </w:rPr>
        <w:t>Der Sieger einer Partie, bzw. der Entscheidungspartien ist dafür verantwortlich, dass das Ergebnis in die Paarungsliste eingetragen wird und die Turnierleitung informiert wird. Bei unentschiedenem Ausgang in der Nebenrunde ist Weiß zuständig für die Ergebnismeldung.</w:t>
      </w:r>
    </w:p>
    <w:p w:rsidR="00465754" w:rsidRPr="0056753C" w:rsidRDefault="00465754" w:rsidP="00780369">
      <w:pPr>
        <w:pStyle w:val="ab2Zeileeingerck"/>
        <w:spacing w:line="240" w:lineRule="atLeast"/>
        <w:ind w:left="567" w:hanging="567"/>
        <w:rPr>
          <w:rFonts w:ascii="Verdana" w:hAnsi="Verdana" w:cs="Arial"/>
          <w:b/>
          <w:sz w:val="20"/>
        </w:rPr>
      </w:pPr>
      <w:r w:rsidRPr="0056753C">
        <w:rPr>
          <w:rFonts w:ascii="Verdana" w:hAnsi="Verdana" w:cs="Arial"/>
          <w:b/>
          <w:sz w:val="20"/>
        </w:rPr>
        <w:t xml:space="preserve">2.5. </w:t>
      </w:r>
      <w:r w:rsidR="00780369" w:rsidRPr="0056753C">
        <w:rPr>
          <w:rFonts w:ascii="Verdana" w:hAnsi="Verdana" w:cs="Arial"/>
          <w:b/>
          <w:sz w:val="20"/>
        </w:rPr>
        <w:tab/>
      </w:r>
      <w:r w:rsidRPr="0056753C">
        <w:rPr>
          <w:rFonts w:ascii="Verdana" w:hAnsi="Verdana" w:cs="Arial"/>
          <w:b/>
          <w:sz w:val="20"/>
        </w:rPr>
        <w:t>Auswertung</w:t>
      </w:r>
    </w:p>
    <w:p w:rsidR="00465754" w:rsidRPr="0056753C" w:rsidRDefault="00780369" w:rsidP="00780369">
      <w:pPr>
        <w:autoSpaceDE w:val="0"/>
        <w:autoSpaceDN w:val="0"/>
        <w:adjustRightInd w:val="0"/>
        <w:spacing w:after="120" w:line="240" w:lineRule="atLeast"/>
        <w:ind w:left="567" w:hanging="567"/>
        <w:jc w:val="both"/>
        <w:rPr>
          <w:rFonts w:ascii="Verdana" w:hAnsi="Verdana" w:cs="NimbusSanL-Regu"/>
        </w:rPr>
      </w:pPr>
      <w:r w:rsidRPr="0056753C">
        <w:rPr>
          <w:rFonts w:ascii="Verdana" w:hAnsi="Verdana" w:cs="NimbusSanL-Regu"/>
        </w:rPr>
        <w:tab/>
      </w:r>
      <w:r w:rsidR="00465754" w:rsidRPr="0056753C">
        <w:rPr>
          <w:rFonts w:ascii="Verdana" w:hAnsi="Verdana" w:cs="NimbusSanL-Regu"/>
        </w:rPr>
        <w:t>Sieger des Pokalturniers ist der Sieger der letzten Runde des Knockout-Turniers, der Verlierer ist der Zweitplatzierte. Die weiteren Ränge ergeben sich aus der Reihenfolge der Nebenrunde nach erzielten Gewinnpunkten, der Buchholz-Wertung als erster Feinwertung und der Sonneborn-Berger-Wertung als zweiter Feinwertung.</w:t>
      </w:r>
    </w:p>
    <w:p w:rsidR="00465754" w:rsidRPr="0056753C" w:rsidRDefault="00780369" w:rsidP="00D57E06">
      <w:pPr>
        <w:pStyle w:val="ab2Zeileeingerck"/>
        <w:spacing w:after="120" w:line="240" w:lineRule="atLeast"/>
        <w:ind w:left="567" w:hanging="567"/>
        <w:rPr>
          <w:rFonts w:ascii="Verdana" w:hAnsi="Verdana" w:cs="Arial"/>
          <w:sz w:val="20"/>
        </w:rPr>
      </w:pPr>
      <w:r w:rsidRPr="0056753C">
        <w:rPr>
          <w:rFonts w:ascii="Verdana" w:hAnsi="Verdana" w:cs="NimbusSanL-Regu"/>
          <w:sz w:val="20"/>
        </w:rPr>
        <w:tab/>
      </w:r>
      <w:r w:rsidR="00465754" w:rsidRPr="0056753C">
        <w:rPr>
          <w:rFonts w:ascii="Verdana" w:hAnsi="Verdana" w:cs="NimbusSanL-Regu"/>
          <w:sz w:val="20"/>
        </w:rPr>
        <w:t>Der Sieger erhält den Titel ″Pokalsieger</w:t>
      </w:r>
      <w:r w:rsidR="00465754" w:rsidRPr="0056753C">
        <w:rPr>
          <w:rFonts w:ascii="Verdana" w:hAnsi="Verdana" w:cs="Arial"/>
          <w:sz w:val="20"/>
        </w:rPr>
        <w:t xml:space="preserve"> 20xx″.</w:t>
      </w:r>
    </w:p>
    <w:p w:rsidR="00465754" w:rsidRPr="0056753C" w:rsidRDefault="00465754" w:rsidP="00780369">
      <w:pPr>
        <w:pStyle w:val="ab2Zeileeingerck"/>
        <w:spacing w:line="240" w:lineRule="atLeast"/>
        <w:ind w:left="567" w:hanging="567"/>
        <w:rPr>
          <w:rFonts w:ascii="Verdana" w:hAnsi="Verdana" w:cs="Arial"/>
          <w:b/>
          <w:sz w:val="20"/>
        </w:rPr>
      </w:pPr>
      <w:r w:rsidRPr="0056753C">
        <w:rPr>
          <w:rFonts w:ascii="Verdana" w:hAnsi="Verdana" w:cs="Arial"/>
          <w:b/>
          <w:sz w:val="20"/>
        </w:rPr>
        <w:t xml:space="preserve">2.6. </w:t>
      </w:r>
      <w:r w:rsidR="00780369" w:rsidRPr="0056753C">
        <w:rPr>
          <w:rFonts w:ascii="Verdana" w:hAnsi="Verdana" w:cs="Arial"/>
          <w:b/>
          <w:sz w:val="20"/>
        </w:rPr>
        <w:tab/>
      </w:r>
      <w:r w:rsidRPr="0056753C">
        <w:rPr>
          <w:rFonts w:ascii="Verdana" w:hAnsi="Verdana" w:cs="Arial"/>
          <w:b/>
          <w:sz w:val="20"/>
        </w:rPr>
        <w:t>DWZ-Auswertung</w:t>
      </w:r>
    </w:p>
    <w:p w:rsidR="00465754" w:rsidRPr="0056753C" w:rsidRDefault="00780369" w:rsidP="00D57E06">
      <w:pPr>
        <w:pStyle w:val="ab2Zeileeingerck"/>
        <w:spacing w:after="120" w:line="240" w:lineRule="atLeast"/>
        <w:ind w:left="567" w:hanging="567"/>
        <w:rPr>
          <w:rFonts w:ascii="Verdana" w:hAnsi="Verdana" w:cs="Arial"/>
          <w:sz w:val="20"/>
        </w:rPr>
      </w:pPr>
      <w:r w:rsidRPr="0056753C">
        <w:rPr>
          <w:rFonts w:ascii="Verdana" w:hAnsi="Verdana" w:cs="Arial"/>
          <w:sz w:val="20"/>
        </w:rPr>
        <w:tab/>
      </w:r>
      <w:r w:rsidR="00465754" w:rsidRPr="0056753C">
        <w:rPr>
          <w:rFonts w:ascii="Verdana" w:hAnsi="Verdana" w:cs="Arial"/>
          <w:sz w:val="20"/>
        </w:rPr>
        <w:t>Die Turnierergebnisse der Langpartien werden zur DWZ-Auswertung eingereicht.</w:t>
      </w:r>
    </w:p>
    <w:p w:rsidR="00EA5AAB" w:rsidRPr="00D57E06" w:rsidRDefault="00EA5AAB" w:rsidP="00D57E06">
      <w:pPr>
        <w:pStyle w:val="Unterpunkte"/>
        <w:spacing w:after="120" w:line="240" w:lineRule="atLeast"/>
        <w:ind w:left="567" w:hanging="567"/>
        <w:rPr>
          <w:rFonts w:ascii="Verdana" w:hAnsi="Verdana"/>
          <w:sz w:val="20"/>
        </w:rPr>
      </w:pPr>
    </w:p>
    <w:p w:rsidR="002F3802" w:rsidRPr="0056753C" w:rsidRDefault="002F3802" w:rsidP="00780369">
      <w:pPr>
        <w:pStyle w:val="ab2Zeileeingerck"/>
        <w:keepNext/>
        <w:keepLines/>
        <w:spacing w:line="240" w:lineRule="atLeast"/>
        <w:ind w:left="567" w:hanging="567"/>
        <w:rPr>
          <w:rFonts w:ascii="Verdana" w:hAnsi="Verdana"/>
          <w:b/>
          <w:sz w:val="20"/>
        </w:rPr>
      </w:pPr>
      <w:r w:rsidRPr="0056753C">
        <w:rPr>
          <w:rFonts w:ascii="Verdana" w:hAnsi="Verdana"/>
          <w:b/>
          <w:sz w:val="20"/>
        </w:rPr>
        <w:t xml:space="preserve">3. </w:t>
      </w:r>
      <w:r w:rsidR="00780369" w:rsidRPr="0056753C">
        <w:rPr>
          <w:rFonts w:ascii="Verdana" w:hAnsi="Verdana"/>
          <w:b/>
          <w:sz w:val="20"/>
        </w:rPr>
        <w:tab/>
      </w:r>
      <w:r w:rsidRPr="0056753C">
        <w:rPr>
          <w:rFonts w:ascii="Verdana" w:hAnsi="Verdana"/>
          <w:b/>
          <w:sz w:val="20"/>
        </w:rPr>
        <w:t>Schnellschachturnier</w:t>
      </w:r>
    </w:p>
    <w:p w:rsidR="002F3802" w:rsidRPr="0056753C" w:rsidRDefault="00780369" w:rsidP="001F2EE9">
      <w:pPr>
        <w:pStyle w:val="ab2Zeileeingerck"/>
        <w:keepNext/>
        <w:keepLines/>
        <w:widowControl w:val="0"/>
        <w:spacing w:after="120" w:line="240" w:lineRule="atLeast"/>
        <w:ind w:left="567" w:hanging="567"/>
        <w:jc w:val="both"/>
        <w:rPr>
          <w:rFonts w:ascii="Verdana" w:hAnsi="Verdana" w:cs="Arial"/>
          <w:sz w:val="20"/>
        </w:rPr>
      </w:pPr>
      <w:r w:rsidRPr="0056753C">
        <w:rPr>
          <w:rFonts w:ascii="Verdana" w:hAnsi="Verdana" w:cs="Arial"/>
          <w:sz w:val="20"/>
        </w:rPr>
        <w:tab/>
      </w:r>
      <w:r w:rsidR="002F3802" w:rsidRPr="0056753C">
        <w:rPr>
          <w:rFonts w:ascii="Verdana" w:hAnsi="Verdana" w:cs="Arial"/>
          <w:sz w:val="20"/>
        </w:rPr>
        <w:t xml:space="preserve">Der  Schach-Klub Freising ermittelt alljährlich im Rahmen einer Serie von </w:t>
      </w:r>
      <w:r w:rsidR="004E5B90" w:rsidRPr="0056753C">
        <w:rPr>
          <w:rFonts w:ascii="Verdana" w:hAnsi="Verdana"/>
          <w:sz w:val="20"/>
        </w:rPr>
        <w:t xml:space="preserve">mindestens </w:t>
      </w:r>
      <w:r w:rsidR="002F3802" w:rsidRPr="0056753C">
        <w:rPr>
          <w:rFonts w:ascii="Verdana" w:hAnsi="Verdana" w:cs="Arial"/>
          <w:sz w:val="20"/>
        </w:rPr>
        <w:t xml:space="preserve">fünf </w:t>
      </w:r>
      <w:r w:rsidR="002F3802" w:rsidRPr="0056753C">
        <w:rPr>
          <w:rFonts w:ascii="Verdana" w:hAnsi="Verdana" w:cs="Arial"/>
          <w:bCs/>
          <w:sz w:val="20"/>
        </w:rPr>
        <w:t xml:space="preserve">Schnellschach-Turnieren </w:t>
      </w:r>
      <w:r w:rsidR="002F3802" w:rsidRPr="0056753C">
        <w:rPr>
          <w:rFonts w:ascii="Verdana" w:hAnsi="Verdana" w:cs="Arial"/>
          <w:sz w:val="20"/>
        </w:rPr>
        <w:t>den Schnellschachmeister. Als Zeitpunkt für die Durchführung sollen möglichst die Monate Mai bis Juli gewählt werden.</w:t>
      </w:r>
    </w:p>
    <w:p w:rsidR="002F3802" w:rsidRPr="0056753C" w:rsidRDefault="002F3802" w:rsidP="00780369">
      <w:pPr>
        <w:pStyle w:val="ab2Zeileeingerck"/>
        <w:widowControl w:val="0"/>
        <w:spacing w:line="240" w:lineRule="atLeast"/>
        <w:ind w:left="567" w:hanging="567"/>
        <w:rPr>
          <w:rFonts w:ascii="Verdana" w:hAnsi="Verdana" w:cs="Arial"/>
          <w:b/>
          <w:sz w:val="20"/>
        </w:rPr>
      </w:pPr>
      <w:r w:rsidRPr="0056753C">
        <w:rPr>
          <w:rFonts w:ascii="Verdana" w:hAnsi="Verdana" w:cs="Arial"/>
          <w:b/>
          <w:sz w:val="20"/>
        </w:rPr>
        <w:t xml:space="preserve">3.1. </w:t>
      </w:r>
      <w:r w:rsidR="00780369" w:rsidRPr="0056753C">
        <w:rPr>
          <w:rFonts w:ascii="Verdana" w:hAnsi="Verdana" w:cs="Arial"/>
          <w:b/>
          <w:sz w:val="20"/>
        </w:rPr>
        <w:tab/>
      </w:r>
      <w:r w:rsidRPr="0056753C">
        <w:rPr>
          <w:rFonts w:ascii="Verdana" w:hAnsi="Verdana" w:cs="Arial"/>
          <w:b/>
          <w:sz w:val="20"/>
        </w:rPr>
        <w:t>Durchführung</w:t>
      </w:r>
    </w:p>
    <w:p w:rsidR="002F3802" w:rsidRPr="0056753C" w:rsidRDefault="00780369" w:rsidP="001F2EE9">
      <w:pPr>
        <w:pStyle w:val="ab2Zeileeingerck"/>
        <w:widowControl w:val="0"/>
        <w:spacing w:after="120" w:line="240" w:lineRule="atLeast"/>
        <w:ind w:left="567" w:hanging="567"/>
        <w:jc w:val="both"/>
        <w:rPr>
          <w:rFonts w:ascii="Verdana" w:hAnsi="Verdana" w:cs="Arial"/>
          <w:bCs/>
          <w:sz w:val="20"/>
        </w:rPr>
      </w:pPr>
      <w:r w:rsidRPr="0056753C">
        <w:rPr>
          <w:rFonts w:ascii="Verdana" w:hAnsi="Verdana" w:cs="Arial"/>
          <w:bCs/>
          <w:sz w:val="20"/>
        </w:rPr>
        <w:tab/>
      </w:r>
      <w:r w:rsidR="002F3802" w:rsidRPr="0056753C">
        <w:rPr>
          <w:rFonts w:ascii="Verdana" w:hAnsi="Verdana" w:cs="Arial"/>
          <w:bCs/>
          <w:sz w:val="20"/>
        </w:rPr>
        <w:t>Es wird nach den FIDE-Regeln für Schnellschach (</w:t>
      </w:r>
      <w:r w:rsidR="00F009BC" w:rsidRPr="009E396B">
        <w:rPr>
          <w:rFonts w:ascii="Verdana" w:eastAsia="Verdana" w:hAnsi="Verdana" w:cs="Verdana"/>
          <w:color w:val="000000"/>
          <w:sz w:val="20"/>
        </w:rPr>
        <w:t>Anhang A, es gilt A4</w:t>
      </w:r>
      <w:r w:rsidR="002F3802" w:rsidRPr="0056753C">
        <w:rPr>
          <w:rFonts w:ascii="Verdana" w:hAnsi="Verdana" w:cs="Arial"/>
          <w:bCs/>
          <w:sz w:val="20"/>
        </w:rPr>
        <w:t xml:space="preserve">) gespielt. </w:t>
      </w:r>
      <w:r w:rsidR="002F3802" w:rsidRPr="0056753C">
        <w:rPr>
          <w:rFonts w:ascii="Verdana" w:hAnsi="Verdana" w:cs="Arial"/>
          <w:sz w:val="20"/>
        </w:rPr>
        <w:t>Es werden Turniere mit fünf Runden nach Schweizer System durchgeführt, wobei die Turnierauslosung über die Turniersoftware Swiss-Chess in der aktuellen Version erfolg</w:t>
      </w:r>
      <w:r w:rsidR="001F2EE9" w:rsidRPr="0056753C">
        <w:rPr>
          <w:rFonts w:ascii="Verdana" w:hAnsi="Verdana" w:cs="Arial"/>
          <w:sz w:val="20"/>
        </w:rPr>
        <w:t xml:space="preserve">en sollte </w:t>
      </w:r>
      <w:r w:rsidR="002F3802" w:rsidRPr="0056753C">
        <w:rPr>
          <w:rFonts w:ascii="Verdana" w:hAnsi="Verdana" w:cs="Arial"/>
          <w:sz w:val="20"/>
        </w:rPr>
        <w:t>und sich d</w:t>
      </w:r>
      <w:r w:rsidR="002F3802" w:rsidRPr="0056753C">
        <w:rPr>
          <w:rFonts w:ascii="Verdana" w:hAnsi="Verdana" w:cs="Arial"/>
          <w:bCs/>
          <w:sz w:val="20"/>
        </w:rPr>
        <w:t>ie Startreihenfolge nach der DWZ-Liste ergibt.</w:t>
      </w:r>
      <w:r w:rsidR="002F3802" w:rsidRPr="0056753C">
        <w:rPr>
          <w:rFonts w:ascii="Verdana" w:hAnsi="Verdana" w:cs="Arial"/>
          <w:sz w:val="20"/>
        </w:rPr>
        <w:t xml:space="preserve"> Bei weniger als sieben Teilnehmern werden </w:t>
      </w:r>
      <w:r w:rsidR="002F3802" w:rsidRPr="0056753C">
        <w:rPr>
          <w:rFonts w:ascii="Verdana" w:hAnsi="Verdana" w:cs="Arial"/>
          <w:bCs/>
          <w:sz w:val="20"/>
        </w:rPr>
        <w:t>Rundenturniere durchgeführt.</w:t>
      </w:r>
    </w:p>
    <w:p w:rsidR="002F3802" w:rsidRPr="0056753C" w:rsidRDefault="002F3802" w:rsidP="00C0550A">
      <w:pPr>
        <w:pStyle w:val="ab2Zeileeingerck"/>
        <w:widowControl w:val="0"/>
        <w:spacing w:line="240" w:lineRule="atLeast"/>
        <w:ind w:left="567" w:hanging="567"/>
        <w:rPr>
          <w:rFonts w:ascii="Verdana" w:hAnsi="Verdana" w:cs="Arial"/>
          <w:b/>
          <w:sz w:val="20"/>
        </w:rPr>
      </w:pPr>
      <w:r w:rsidRPr="0056753C">
        <w:rPr>
          <w:rFonts w:ascii="Verdana" w:hAnsi="Verdana" w:cs="Arial"/>
          <w:b/>
          <w:sz w:val="20"/>
        </w:rPr>
        <w:t xml:space="preserve">3.2 </w:t>
      </w:r>
      <w:r w:rsidR="00C0550A" w:rsidRPr="0056753C">
        <w:rPr>
          <w:rFonts w:ascii="Verdana" w:hAnsi="Verdana" w:cs="Arial"/>
          <w:b/>
          <w:sz w:val="20"/>
        </w:rPr>
        <w:tab/>
      </w:r>
      <w:r w:rsidRPr="0056753C">
        <w:rPr>
          <w:rFonts w:ascii="Verdana" w:hAnsi="Verdana" w:cs="Arial"/>
          <w:b/>
          <w:sz w:val="20"/>
        </w:rPr>
        <w:t>Bedenkzeit</w:t>
      </w:r>
    </w:p>
    <w:p w:rsidR="002F3802" w:rsidRPr="0056753C" w:rsidRDefault="00C0550A" w:rsidP="00C0550A">
      <w:pPr>
        <w:pStyle w:val="ab2Zeileeingerck"/>
        <w:widowControl w:val="0"/>
        <w:spacing w:after="120" w:line="240" w:lineRule="atLeast"/>
        <w:ind w:left="567" w:hanging="567"/>
        <w:jc w:val="both"/>
        <w:rPr>
          <w:rFonts w:ascii="Verdana" w:hAnsi="Verdana" w:cs="Arial"/>
          <w:sz w:val="20"/>
        </w:rPr>
      </w:pPr>
      <w:r w:rsidRPr="0056753C">
        <w:rPr>
          <w:rFonts w:ascii="Verdana" w:hAnsi="Verdana" w:cs="Arial"/>
          <w:sz w:val="20"/>
        </w:rPr>
        <w:tab/>
      </w:r>
      <w:r w:rsidR="002F3802" w:rsidRPr="0056753C">
        <w:rPr>
          <w:rFonts w:ascii="Verdana" w:hAnsi="Verdana" w:cs="Arial"/>
          <w:sz w:val="20"/>
        </w:rPr>
        <w:t>Die Bedenkzeit beträgt 15 Minuten pro Spieler und Partie</w:t>
      </w:r>
    </w:p>
    <w:p w:rsidR="002F3802" w:rsidRPr="0056753C" w:rsidRDefault="002F3802" w:rsidP="00C0550A">
      <w:pPr>
        <w:pStyle w:val="ab2Zeileeingerck"/>
        <w:widowControl w:val="0"/>
        <w:spacing w:line="240" w:lineRule="atLeast"/>
        <w:ind w:left="567" w:hanging="567"/>
        <w:rPr>
          <w:rFonts w:ascii="Verdana" w:hAnsi="Verdana" w:cs="Arial"/>
          <w:b/>
          <w:sz w:val="20"/>
        </w:rPr>
      </w:pPr>
      <w:r w:rsidRPr="0056753C">
        <w:rPr>
          <w:rFonts w:ascii="Verdana" w:hAnsi="Verdana" w:cs="Arial"/>
          <w:b/>
          <w:sz w:val="20"/>
        </w:rPr>
        <w:t xml:space="preserve">3.3. </w:t>
      </w:r>
      <w:r w:rsidR="00C0550A" w:rsidRPr="0056753C">
        <w:rPr>
          <w:rFonts w:ascii="Verdana" w:hAnsi="Verdana" w:cs="Arial"/>
          <w:b/>
          <w:sz w:val="20"/>
        </w:rPr>
        <w:tab/>
      </w:r>
      <w:r w:rsidRPr="0056753C">
        <w:rPr>
          <w:rFonts w:ascii="Verdana" w:hAnsi="Verdana" w:cs="Arial"/>
          <w:b/>
          <w:sz w:val="20"/>
        </w:rPr>
        <w:t>Auswertung</w:t>
      </w:r>
    </w:p>
    <w:p w:rsidR="002F3802" w:rsidRPr="0056753C" w:rsidRDefault="00C0550A" w:rsidP="00C0550A">
      <w:pPr>
        <w:pStyle w:val="ab2Zeileeingerck"/>
        <w:widowControl w:val="0"/>
        <w:spacing w:after="120" w:line="240" w:lineRule="atLeast"/>
        <w:ind w:left="567" w:hanging="567"/>
        <w:jc w:val="both"/>
        <w:rPr>
          <w:rFonts w:ascii="Verdana" w:hAnsi="Verdana" w:cs="Arial"/>
          <w:sz w:val="20"/>
        </w:rPr>
      </w:pPr>
      <w:r w:rsidRPr="0056753C">
        <w:rPr>
          <w:rFonts w:ascii="Verdana" w:hAnsi="Verdana" w:cs="Arial"/>
          <w:sz w:val="20"/>
        </w:rPr>
        <w:tab/>
      </w:r>
      <w:r w:rsidR="002F3802" w:rsidRPr="0056753C">
        <w:rPr>
          <w:rFonts w:ascii="Verdana" w:hAnsi="Verdana" w:cs="Arial"/>
          <w:sz w:val="20"/>
        </w:rPr>
        <w:t>Die drei besten Turnierplatzierungen jedes Spielers werden gewertet. Der Spieler mit der kleinsten Summe der Platzierungen erhält den</w:t>
      </w:r>
      <w:r w:rsidR="004F3FA6">
        <w:rPr>
          <w:rFonts w:ascii="Verdana" w:hAnsi="Verdana" w:cs="Arial"/>
          <w:sz w:val="20"/>
        </w:rPr>
        <w:t xml:space="preserve"> Titel ″Schnellschachmeister 20x</w:t>
      </w:r>
      <w:r w:rsidR="002F3802" w:rsidRPr="0056753C">
        <w:rPr>
          <w:rFonts w:ascii="Verdana" w:hAnsi="Verdana" w:cs="Arial"/>
          <w:sz w:val="20"/>
        </w:rPr>
        <w:t>x″.</w:t>
      </w:r>
    </w:p>
    <w:p w:rsidR="002F3802" w:rsidRPr="00D57E06" w:rsidRDefault="002F3802" w:rsidP="00D57E06">
      <w:pPr>
        <w:pStyle w:val="Unterpunkte"/>
        <w:spacing w:after="120" w:line="240" w:lineRule="atLeast"/>
        <w:ind w:left="567" w:hanging="567"/>
        <w:rPr>
          <w:rFonts w:ascii="Verdana" w:hAnsi="Verdana"/>
          <w:sz w:val="20"/>
        </w:rPr>
      </w:pPr>
    </w:p>
    <w:p w:rsidR="00FC2EDC" w:rsidRPr="0056753C" w:rsidRDefault="002F3802" w:rsidP="005565DF">
      <w:pPr>
        <w:pStyle w:val="ab2Zeileeingerck"/>
        <w:keepNext/>
        <w:keepLines/>
        <w:spacing w:line="240" w:lineRule="atLeast"/>
        <w:ind w:left="567" w:hanging="567"/>
        <w:jc w:val="both"/>
        <w:rPr>
          <w:rFonts w:ascii="Verdana" w:hAnsi="Verdana"/>
          <w:b/>
          <w:sz w:val="20"/>
        </w:rPr>
      </w:pPr>
      <w:r w:rsidRPr="0056753C">
        <w:rPr>
          <w:rFonts w:ascii="Verdana" w:hAnsi="Verdana"/>
          <w:b/>
          <w:sz w:val="20"/>
        </w:rPr>
        <w:t>4</w:t>
      </w:r>
      <w:r w:rsidR="005B3553" w:rsidRPr="0056753C">
        <w:rPr>
          <w:rFonts w:ascii="Verdana" w:hAnsi="Verdana"/>
          <w:b/>
          <w:sz w:val="20"/>
        </w:rPr>
        <w:t xml:space="preserve">. </w:t>
      </w:r>
      <w:r w:rsidR="005565DF" w:rsidRPr="0056753C">
        <w:rPr>
          <w:rFonts w:ascii="Verdana" w:hAnsi="Verdana"/>
          <w:b/>
          <w:sz w:val="20"/>
        </w:rPr>
        <w:tab/>
      </w:r>
      <w:r w:rsidR="005B3553" w:rsidRPr="0056753C">
        <w:rPr>
          <w:rFonts w:ascii="Verdana" w:hAnsi="Verdana"/>
          <w:b/>
          <w:sz w:val="20"/>
        </w:rPr>
        <w:t>Blitzmeisterschaft</w:t>
      </w:r>
    </w:p>
    <w:p w:rsidR="00FC2EDC" w:rsidRPr="0056753C" w:rsidRDefault="005565DF" w:rsidP="005565DF">
      <w:pPr>
        <w:pStyle w:val="ab2Zeileeingerck"/>
        <w:keepNext/>
        <w:keepLines/>
        <w:widowControl w:val="0"/>
        <w:spacing w:after="120" w:line="240" w:lineRule="atLeast"/>
        <w:ind w:left="567" w:hanging="567"/>
        <w:jc w:val="both"/>
        <w:rPr>
          <w:rFonts w:ascii="Verdana" w:hAnsi="Verdana" w:cs="Arial"/>
          <w:sz w:val="20"/>
        </w:rPr>
      </w:pPr>
      <w:r w:rsidRPr="0056753C">
        <w:rPr>
          <w:rFonts w:ascii="Verdana" w:hAnsi="Verdana" w:cs="Arial"/>
          <w:sz w:val="20"/>
        </w:rPr>
        <w:tab/>
      </w:r>
      <w:r w:rsidR="00FC2EDC" w:rsidRPr="0056753C">
        <w:rPr>
          <w:rFonts w:ascii="Verdana" w:hAnsi="Verdana" w:cs="Arial"/>
          <w:sz w:val="20"/>
        </w:rPr>
        <w:t xml:space="preserve">Der  Schach-Klub Freising ermittelt alljährlich im Rahmen einer Serie von zwölf </w:t>
      </w:r>
      <w:r w:rsidR="00FC2EDC" w:rsidRPr="0056753C">
        <w:rPr>
          <w:rFonts w:ascii="Verdana" w:hAnsi="Verdana" w:cs="Arial"/>
          <w:bCs/>
          <w:sz w:val="20"/>
        </w:rPr>
        <w:t xml:space="preserve">Blitzturnieren </w:t>
      </w:r>
      <w:r w:rsidR="00FC2EDC" w:rsidRPr="0056753C">
        <w:rPr>
          <w:rFonts w:ascii="Verdana" w:hAnsi="Verdana" w:cs="Arial"/>
          <w:sz w:val="20"/>
        </w:rPr>
        <w:t>den Blitzmeister und den Marathon-Blitzmeister. Die Termine der Turniere sollen gleichmäßig über das Jahr verteilt werden.</w:t>
      </w:r>
    </w:p>
    <w:p w:rsidR="00FC2EDC" w:rsidRPr="0056753C" w:rsidRDefault="00FC2EDC" w:rsidP="005565DF">
      <w:pPr>
        <w:pStyle w:val="ab2Zeileeingerck"/>
        <w:keepNext/>
        <w:keepLines/>
        <w:widowControl w:val="0"/>
        <w:spacing w:line="240" w:lineRule="atLeast"/>
        <w:ind w:left="567" w:hanging="567"/>
        <w:rPr>
          <w:rFonts w:ascii="Verdana" w:hAnsi="Verdana" w:cs="Arial"/>
          <w:b/>
          <w:sz w:val="20"/>
        </w:rPr>
      </w:pPr>
      <w:r w:rsidRPr="0056753C">
        <w:rPr>
          <w:rFonts w:ascii="Verdana" w:hAnsi="Verdana" w:cs="Arial"/>
          <w:b/>
          <w:sz w:val="20"/>
        </w:rPr>
        <w:t xml:space="preserve">4.1. </w:t>
      </w:r>
      <w:r w:rsidR="00BF1F53">
        <w:rPr>
          <w:rFonts w:ascii="Verdana" w:hAnsi="Verdana" w:cs="Arial"/>
          <w:b/>
          <w:sz w:val="20"/>
        </w:rPr>
        <w:tab/>
      </w:r>
      <w:r w:rsidRPr="0056753C">
        <w:rPr>
          <w:rFonts w:ascii="Verdana" w:hAnsi="Verdana" w:cs="Arial"/>
          <w:b/>
          <w:sz w:val="20"/>
        </w:rPr>
        <w:t>Durchführung</w:t>
      </w:r>
    </w:p>
    <w:p w:rsidR="00FC2EDC" w:rsidRPr="0056753C" w:rsidRDefault="005565DF" w:rsidP="005565DF">
      <w:pPr>
        <w:keepNext/>
        <w:keepLines/>
        <w:widowControl w:val="0"/>
        <w:spacing w:after="120" w:line="240" w:lineRule="atLeast"/>
        <w:ind w:left="567" w:hanging="567"/>
        <w:jc w:val="both"/>
        <w:rPr>
          <w:rFonts w:ascii="Verdana" w:hAnsi="Verdana" w:cs="Arial"/>
          <w:bCs/>
        </w:rPr>
      </w:pPr>
      <w:r w:rsidRPr="0056753C">
        <w:rPr>
          <w:rFonts w:ascii="Verdana" w:hAnsi="Verdana" w:cs="Arial"/>
          <w:bCs/>
        </w:rPr>
        <w:tab/>
      </w:r>
      <w:r w:rsidR="00FC2EDC" w:rsidRPr="0056753C">
        <w:rPr>
          <w:rFonts w:ascii="Verdana" w:hAnsi="Verdana" w:cs="Arial"/>
          <w:bCs/>
        </w:rPr>
        <w:t>Es wird nach den FIDE-Regeln für Blitzschach (</w:t>
      </w:r>
      <w:r w:rsidR="00F009BC" w:rsidRPr="009E396B">
        <w:rPr>
          <w:rFonts w:ascii="Verdana" w:eastAsia="Verdana" w:hAnsi="Verdana" w:cs="Verdana"/>
          <w:color w:val="000000"/>
        </w:rPr>
        <w:t>Anhang B, es gilt B4</w:t>
      </w:r>
      <w:r w:rsidR="00FC2EDC" w:rsidRPr="0056753C">
        <w:rPr>
          <w:rFonts w:ascii="Verdana" w:hAnsi="Verdana" w:cs="Arial"/>
          <w:bCs/>
        </w:rPr>
        <w:t>) gespielt. Es werden Rundenturniere im Rutschsystem durchgeführt. Bei geringer Teilnehmerzahl können die Teilnehmer mit einfacher Mehrheit eine doppelrundige Durchführung beschließen.</w:t>
      </w:r>
    </w:p>
    <w:p w:rsidR="00FC2EDC" w:rsidRPr="0056753C" w:rsidRDefault="00FC2EDC" w:rsidP="005565DF">
      <w:pPr>
        <w:pStyle w:val="ab2Zeileeingerck"/>
        <w:keepNext/>
        <w:keepLines/>
        <w:widowControl w:val="0"/>
        <w:spacing w:line="240" w:lineRule="atLeast"/>
        <w:ind w:left="567" w:hanging="567"/>
        <w:rPr>
          <w:rFonts w:ascii="Verdana" w:hAnsi="Verdana" w:cs="Arial"/>
          <w:b/>
          <w:sz w:val="20"/>
        </w:rPr>
      </w:pPr>
      <w:r w:rsidRPr="0056753C">
        <w:rPr>
          <w:rFonts w:ascii="Verdana" w:hAnsi="Verdana" w:cs="Arial"/>
          <w:b/>
          <w:sz w:val="20"/>
        </w:rPr>
        <w:t xml:space="preserve">4.2. </w:t>
      </w:r>
      <w:r w:rsidR="00BF1F53">
        <w:rPr>
          <w:rFonts w:ascii="Verdana" w:hAnsi="Verdana" w:cs="Arial"/>
          <w:b/>
          <w:sz w:val="20"/>
        </w:rPr>
        <w:tab/>
      </w:r>
      <w:r w:rsidRPr="0056753C">
        <w:rPr>
          <w:rFonts w:ascii="Verdana" w:hAnsi="Verdana" w:cs="Arial"/>
          <w:b/>
          <w:sz w:val="20"/>
        </w:rPr>
        <w:t>Bedenkzeit</w:t>
      </w:r>
    </w:p>
    <w:p w:rsidR="005565DF" w:rsidRPr="001E57C7" w:rsidRDefault="005565DF" w:rsidP="005565DF">
      <w:pPr>
        <w:widowControl w:val="0"/>
        <w:spacing w:after="120" w:line="240" w:lineRule="atLeast"/>
        <w:ind w:left="567" w:hanging="567"/>
        <w:jc w:val="both"/>
        <w:rPr>
          <w:rFonts w:ascii="Verdana" w:hAnsi="Verdana" w:cs="Arial"/>
          <w:bCs/>
        </w:rPr>
      </w:pPr>
      <w:r w:rsidRPr="001E57C7">
        <w:rPr>
          <w:rFonts w:ascii="Verdana" w:hAnsi="Verdana" w:cs="Arial"/>
          <w:bCs/>
        </w:rPr>
        <w:tab/>
      </w:r>
      <w:r w:rsidR="00FC2EDC" w:rsidRPr="001E57C7">
        <w:rPr>
          <w:rFonts w:ascii="Verdana" w:hAnsi="Verdana" w:cs="Arial"/>
          <w:bCs/>
        </w:rPr>
        <w:t>Die Bedenkzeit</w:t>
      </w:r>
      <w:r w:rsidR="000544A8" w:rsidRPr="001E57C7">
        <w:rPr>
          <w:rFonts w:ascii="Verdana" w:hAnsi="Verdana" w:cs="Arial"/>
          <w:bCs/>
        </w:rPr>
        <w:t xml:space="preserve"> legt die Turnierleitung fest (z.B. </w:t>
      </w:r>
      <w:r w:rsidR="00FC2EDC" w:rsidRPr="001E57C7">
        <w:rPr>
          <w:rFonts w:ascii="Verdana" w:hAnsi="Verdana" w:cs="Arial"/>
          <w:bCs/>
        </w:rPr>
        <w:t>fünf Minuten pro Spieler und Partie</w:t>
      </w:r>
      <w:r w:rsidR="000544A8" w:rsidRPr="001E57C7">
        <w:rPr>
          <w:rFonts w:ascii="Verdana" w:hAnsi="Verdana" w:cs="Arial"/>
          <w:bCs/>
        </w:rPr>
        <w:t xml:space="preserve"> oder drei Minuten plus </w:t>
      </w:r>
      <w:r w:rsidR="00124262" w:rsidRPr="001E57C7">
        <w:rPr>
          <w:rFonts w:ascii="Verdana" w:hAnsi="Verdana" w:cs="Arial"/>
          <w:bCs/>
        </w:rPr>
        <w:t>zwei</w:t>
      </w:r>
      <w:r w:rsidR="000544A8" w:rsidRPr="001E57C7">
        <w:rPr>
          <w:rFonts w:ascii="Verdana" w:hAnsi="Verdana" w:cs="Arial"/>
          <w:bCs/>
        </w:rPr>
        <w:t xml:space="preserve"> Sek</w:t>
      </w:r>
      <w:r w:rsidR="004877F2" w:rsidRPr="001E57C7">
        <w:rPr>
          <w:rFonts w:ascii="Verdana" w:hAnsi="Verdana" w:cs="Arial"/>
          <w:bCs/>
        </w:rPr>
        <w:t xml:space="preserve">unden pro </w:t>
      </w:r>
      <w:r w:rsidR="000544A8" w:rsidRPr="001E57C7">
        <w:rPr>
          <w:rFonts w:ascii="Verdana" w:hAnsi="Verdana" w:cs="Arial"/>
          <w:bCs/>
        </w:rPr>
        <w:t>Zug)</w:t>
      </w:r>
      <w:r w:rsidR="00FC2EDC" w:rsidRPr="001E57C7">
        <w:rPr>
          <w:rFonts w:ascii="Verdana" w:hAnsi="Verdana" w:cs="Arial"/>
          <w:bCs/>
        </w:rPr>
        <w:t>.</w:t>
      </w:r>
    </w:p>
    <w:p w:rsidR="00FC2EDC" w:rsidRPr="0056753C" w:rsidRDefault="00FC2EDC" w:rsidP="005565DF">
      <w:pPr>
        <w:pStyle w:val="ab2Zeileeingerck"/>
        <w:keepNext/>
        <w:keepLines/>
        <w:widowControl w:val="0"/>
        <w:spacing w:line="240" w:lineRule="atLeast"/>
        <w:ind w:left="567" w:hanging="567"/>
        <w:rPr>
          <w:rFonts w:ascii="Verdana" w:hAnsi="Verdana" w:cs="Arial"/>
          <w:b/>
          <w:sz w:val="20"/>
        </w:rPr>
      </w:pPr>
      <w:r w:rsidRPr="0056753C">
        <w:rPr>
          <w:rFonts w:ascii="Verdana" w:hAnsi="Verdana" w:cs="Arial"/>
          <w:b/>
          <w:sz w:val="20"/>
        </w:rPr>
        <w:t xml:space="preserve">4.3. </w:t>
      </w:r>
      <w:r w:rsidR="00BF1F53">
        <w:rPr>
          <w:rFonts w:ascii="Verdana" w:hAnsi="Verdana" w:cs="Arial"/>
          <w:b/>
          <w:sz w:val="20"/>
        </w:rPr>
        <w:tab/>
      </w:r>
      <w:r w:rsidRPr="0056753C">
        <w:rPr>
          <w:rFonts w:ascii="Verdana" w:hAnsi="Verdana" w:cs="Arial"/>
          <w:b/>
          <w:sz w:val="20"/>
        </w:rPr>
        <w:t>Auswertung</w:t>
      </w:r>
    </w:p>
    <w:p w:rsidR="00FC2EDC" w:rsidRPr="0056753C" w:rsidRDefault="005565DF" w:rsidP="005565DF">
      <w:pPr>
        <w:widowControl w:val="0"/>
        <w:spacing w:after="120" w:line="240" w:lineRule="atLeast"/>
        <w:ind w:left="567" w:hanging="567"/>
        <w:jc w:val="both"/>
        <w:rPr>
          <w:rFonts w:ascii="Verdana" w:hAnsi="Verdana" w:cs="Arial"/>
        </w:rPr>
      </w:pPr>
      <w:r w:rsidRPr="0056753C">
        <w:rPr>
          <w:rFonts w:ascii="Verdana" w:hAnsi="Verdana" w:cs="Arial"/>
          <w:bCs/>
        </w:rPr>
        <w:tab/>
      </w:r>
      <w:r w:rsidR="00FC2EDC" w:rsidRPr="0056753C">
        <w:rPr>
          <w:rFonts w:ascii="Verdana" w:hAnsi="Verdana" w:cs="Arial"/>
          <w:bCs/>
        </w:rPr>
        <w:t xml:space="preserve">Es werden in der Zeit </w:t>
      </w:r>
      <w:r w:rsidR="00FC2EDC" w:rsidRPr="0056753C">
        <w:rPr>
          <w:rFonts w:ascii="Verdana" w:hAnsi="Verdana" w:cs="Arial"/>
        </w:rPr>
        <w:t xml:space="preserve">von Januar bis November </w:t>
      </w:r>
      <w:r w:rsidR="00FC2EDC" w:rsidRPr="0056753C">
        <w:rPr>
          <w:rFonts w:ascii="Verdana" w:hAnsi="Verdana" w:cs="Arial"/>
          <w:bCs/>
        </w:rPr>
        <w:t>elf Blitz-Turniere gespielt.</w:t>
      </w:r>
      <w:r w:rsidR="00FC2EDC" w:rsidRPr="0056753C">
        <w:rPr>
          <w:rFonts w:ascii="Verdana" w:hAnsi="Verdana" w:cs="Arial"/>
        </w:rPr>
        <w:t xml:space="preserve"> Für die Plätze eins bis 15 jedes Blitzturniers werden Punkte nach</w:t>
      </w:r>
      <w:r w:rsidR="005003EA">
        <w:rPr>
          <w:rFonts w:ascii="Verdana" w:hAnsi="Verdana" w:cs="Arial"/>
        </w:rPr>
        <w:t xml:space="preserve"> folgendem Schlüssel vergeben</w:t>
      </w:r>
      <w:r w:rsidRPr="0056753C">
        <w:rPr>
          <w:rFonts w:ascii="Verdana" w:hAnsi="Verdana" w:cs="Arial"/>
        </w:rPr>
        <w:t>:</w:t>
      </w:r>
    </w:p>
    <w:tbl>
      <w:tblPr>
        <w:tblW w:w="4000" w:type="pct"/>
        <w:tblCellSpacing w:w="0" w:type="dxa"/>
        <w:tblInd w:w="7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00" w:firstRow="0" w:lastRow="0" w:firstColumn="0" w:lastColumn="0" w:noHBand="0" w:noVBand="0"/>
      </w:tblPr>
      <w:tblGrid>
        <w:gridCol w:w="1096"/>
        <w:gridCol w:w="441"/>
        <w:gridCol w:w="441"/>
        <w:gridCol w:w="440"/>
        <w:gridCol w:w="440"/>
        <w:gridCol w:w="440"/>
        <w:gridCol w:w="440"/>
        <w:gridCol w:w="440"/>
        <w:gridCol w:w="440"/>
        <w:gridCol w:w="440"/>
        <w:gridCol w:w="440"/>
        <w:gridCol w:w="440"/>
        <w:gridCol w:w="440"/>
        <w:gridCol w:w="440"/>
        <w:gridCol w:w="440"/>
        <w:gridCol w:w="440"/>
      </w:tblGrid>
      <w:tr w:rsidR="00FC2EDC" w:rsidRPr="0056753C">
        <w:trPr>
          <w:tblCellSpacing w:w="0" w:type="dxa"/>
        </w:trPr>
        <w:tc>
          <w:tcPr>
            <w:tcW w:w="622" w:type="pct"/>
            <w:shd w:val="clear" w:color="auto" w:fill="FFFFFF"/>
            <w:vAlign w:val="center"/>
          </w:tcPr>
          <w:p w:rsidR="00FC2EDC" w:rsidRPr="0056753C" w:rsidRDefault="00FC2EDC" w:rsidP="009E3C15">
            <w:pPr>
              <w:jc w:val="center"/>
              <w:rPr>
                <w:rFonts w:ascii="Verdana" w:hAnsi="Verdana" w:cs="Arial"/>
                <w:bCs/>
              </w:rPr>
            </w:pPr>
            <w:r w:rsidRPr="0056753C">
              <w:rPr>
                <w:rFonts w:ascii="Verdana" w:hAnsi="Verdana" w:cs="Arial"/>
                <w:bCs/>
              </w:rPr>
              <w:t xml:space="preserve">Platz </w:t>
            </w:r>
          </w:p>
        </w:tc>
        <w:tc>
          <w:tcPr>
            <w:tcW w:w="250" w:type="pct"/>
            <w:shd w:val="clear" w:color="auto" w:fill="FFFFFF"/>
            <w:vAlign w:val="center"/>
          </w:tcPr>
          <w:p w:rsidR="00FC2EDC" w:rsidRPr="0056753C" w:rsidRDefault="00FC2EDC" w:rsidP="009E3C15">
            <w:pPr>
              <w:jc w:val="center"/>
              <w:rPr>
                <w:rFonts w:ascii="Verdana" w:hAnsi="Verdana" w:cs="Arial"/>
                <w:bCs/>
              </w:rPr>
            </w:pPr>
            <w:r w:rsidRPr="0056753C">
              <w:rPr>
                <w:rFonts w:ascii="Verdana" w:hAnsi="Verdana" w:cs="Arial"/>
                <w:bCs/>
              </w:rPr>
              <w:t xml:space="preserve">1 </w:t>
            </w:r>
          </w:p>
        </w:tc>
        <w:tc>
          <w:tcPr>
            <w:tcW w:w="250" w:type="pct"/>
            <w:shd w:val="clear" w:color="auto" w:fill="FFFFFF"/>
            <w:vAlign w:val="center"/>
          </w:tcPr>
          <w:p w:rsidR="00FC2EDC" w:rsidRPr="0056753C" w:rsidRDefault="00FC2EDC" w:rsidP="009E3C15">
            <w:pPr>
              <w:jc w:val="center"/>
              <w:rPr>
                <w:rFonts w:ascii="Verdana" w:hAnsi="Verdana" w:cs="Arial"/>
                <w:bCs/>
              </w:rPr>
            </w:pPr>
            <w:r w:rsidRPr="0056753C">
              <w:rPr>
                <w:rFonts w:ascii="Verdana" w:hAnsi="Verdana" w:cs="Arial"/>
                <w:bCs/>
              </w:rPr>
              <w:t xml:space="preserve">2 </w:t>
            </w:r>
          </w:p>
        </w:tc>
        <w:tc>
          <w:tcPr>
            <w:tcW w:w="250" w:type="pct"/>
            <w:shd w:val="clear" w:color="auto" w:fill="FFFFFF"/>
            <w:vAlign w:val="center"/>
          </w:tcPr>
          <w:p w:rsidR="00FC2EDC" w:rsidRPr="0056753C" w:rsidRDefault="00FC2EDC" w:rsidP="009E3C15">
            <w:pPr>
              <w:jc w:val="center"/>
              <w:rPr>
                <w:rFonts w:ascii="Verdana" w:hAnsi="Verdana" w:cs="Arial"/>
                <w:bCs/>
              </w:rPr>
            </w:pPr>
            <w:r w:rsidRPr="0056753C">
              <w:rPr>
                <w:rFonts w:ascii="Verdana" w:hAnsi="Verdana" w:cs="Arial"/>
                <w:bCs/>
              </w:rPr>
              <w:t xml:space="preserve">3 </w:t>
            </w:r>
          </w:p>
        </w:tc>
        <w:tc>
          <w:tcPr>
            <w:tcW w:w="250" w:type="pct"/>
            <w:shd w:val="clear" w:color="auto" w:fill="FFFFFF"/>
            <w:vAlign w:val="center"/>
          </w:tcPr>
          <w:p w:rsidR="00FC2EDC" w:rsidRPr="0056753C" w:rsidRDefault="00FC2EDC" w:rsidP="009E3C15">
            <w:pPr>
              <w:jc w:val="center"/>
              <w:rPr>
                <w:rFonts w:ascii="Verdana" w:hAnsi="Verdana" w:cs="Arial"/>
                <w:bCs/>
              </w:rPr>
            </w:pPr>
            <w:r w:rsidRPr="0056753C">
              <w:rPr>
                <w:rFonts w:ascii="Verdana" w:hAnsi="Verdana" w:cs="Arial"/>
                <w:bCs/>
              </w:rPr>
              <w:t xml:space="preserve">4 </w:t>
            </w:r>
          </w:p>
        </w:tc>
        <w:tc>
          <w:tcPr>
            <w:tcW w:w="250" w:type="pct"/>
            <w:shd w:val="clear" w:color="auto" w:fill="FFFFFF"/>
            <w:vAlign w:val="center"/>
          </w:tcPr>
          <w:p w:rsidR="00FC2EDC" w:rsidRPr="0056753C" w:rsidRDefault="00FC2EDC" w:rsidP="009E3C15">
            <w:pPr>
              <w:jc w:val="center"/>
              <w:rPr>
                <w:rFonts w:ascii="Verdana" w:hAnsi="Verdana" w:cs="Arial"/>
                <w:bCs/>
              </w:rPr>
            </w:pPr>
            <w:r w:rsidRPr="0056753C">
              <w:rPr>
                <w:rFonts w:ascii="Verdana" w:hAnsi="Verdana" w:cs="Arial"/>
                <w:bCs/>
              </w:rPr>
              <w:t xml:space="preserve">5 </w:t>
            </w:r>
          </w:p>
        </w:tc>
        <w:tc>
          <w:tcPr>
            <w:tcW w:w="250" w:type="pct"/>
            <w:shd w:val="clear" w:color="auto" w:fill="FFFFFF"/>
            <w:vAlign w:val="center"/>
          </w:tcPr>
          <w:p w:rsidR="00FC2EDC" w:rsidRPr="0056753C" w:rsidRDefault="00FC2EDC" w:rsidP="009E3C15">
            <w:pPr>
              <w:jc w:val="center"/>
              <w:rPr>
                <w:rFonts w:ascii="Verdana" w:hAnsi="Verdana" w:cs="Arial"/>
                <w:bCs/>
              </w:rPr>
            </w:pPr>
            <w:r w:rsidRPr="0056753C">
              <w:rPr>
                <w:rFonts w:ascii="Verdana" w:hAnsi="Verdana" w:cs="Arial"/>
                <w:bCs/>
              </w:rPr>
              <w:t xml:space="preserve">6 </w:t>
            </w:r>
          </w:p>
        </w:tc>
        <w:tc>
          <w:tcPr>
            <w:tcW w:w="250" w:type="pct"/>
            <w:shd w:val="clear" w:color="auto" w:fill="FFFFFF"/>
            <w:vAlign w:val="center"/>
          </w:tcPr>
          <w:p w:rsidR="00FC2EDC" w:rsidRPr="0056753C" w:rsidRDefault="00FC2EDC" w:rsidP="009E3C15">
            <w:pPr>
              <w:jc w:val="center"/>
              <w:rPr>
                <w:rFonts w:ascii="Verdana" w:hAnsi="Verdana" w:cs="Arial"/>
                <w:bCs/>
              </w:rPr>
            </w:pPr>
            <w:r w:rsidRPr="0056753C">
              <w:rPr>
                <w:rFonts w:ascii="Verdana" w:hAnsi="Verdana" w:cs="Arial"/>
                <w:bCs/>
              </w:rPr>
              <w:t xml:space="preserve">7 </w:t>
            </w:r>
          </w:p>
        </w:tc>
        <w:tc>
          <w:tcPr>
            <w:tcW w:w="250" w:type="pct"/>
            <w:shd w:val="clear" w:color="auto" w:fill="FFFFFF"/>
            <w:vAlign w:val="center"/>
          </w:tcPr>
          <w:p w:rsidR="00FC2EDC" w:rsidRPr="0056753C" w:rsidRDefault="00FC2EDC" w:rsidP="009E3C15">
            <w:pPr>
              <w:jc w:val="center"/>
              <w:rPr>
                <w:rFonts w:ascii="Verdana" w:hAnsi="Verdana" w:cs="Arial"/>
                <w:bCs/>
              </w:rPr>
            </w:pPr>
            <w:r w:rsidRPr="0056753C">
              <w:rPr>
                <w:rFonts w:ascii="Verdana" w:hAnsi="Verdana" w:cs="Arial"/>
                <w:bCs/>
              </w:rPr>
              <w:t xml:space="preserve">8 </w:t>
            </w:r>
          </w:p>
        </w:tc>
        <w:tc>
          <w:tcPr>
            <w:tcW w:w="250" w:type="pct"/>
            <w:shd w:val="clear" w:color="auto" w:fill="FFFFFF"/>
            <w:vAlign w:val="center"/>
          </w:tcPr>
          <w:p w:rsidR="00FC2EDC" w:rsidRPr="0056753C" w:rsidRDefault="00FC2EDC" w:rsidP="009E3C15">
            <w:pPr>
              <w:jc w:val="center"/>
              <w:rPr>
                <w:rFonts w:ascii="Verdana" w:hAnsi="Verdana" w:cs="Arial"/>
                <w:bCs/>
              </w:rPr>
            </w:pPr>
            <w:r w:rsidRPr="0056753C">
              <w:rPr>
                <w:rFonts w:ascii="Verdana" w:hAnsi="Verdana" w:cs="Arial"/>
                <w:bCs/>
              </w:rPr>
              <w:t xml:space="preserve">9 </w:t>
            </w:r>
          </w:p>
        </w:tc>
        <w:tc>
          <w:tcPr>
            <w:tcW w:w="250" w:type="pct"/>
            <w:shd w:val="clear" w:color="auto" w:fill="FFFFFF"/>
            <w:vAlign w:val="center"/>
          </w:tcPr>
          <w:p w:rsidR="00FC2EDC" w:rsidRPr="0056753C" w:rsidRDefault="00FC2EDC" w:rsidP="009E3C15">
            <w:pPr>
              <w:jc w:val="center"/>
              <w:rPr>
                <w:rFonts w:ascii="Verdana" w:hAnsi="Verdana" w:cs="Arial"/>
                <w:bCs/>
              </w:rPr>
            </w:pPr>
            <w:r w:rsidRPr="0056753C">
              <w:rPr>
                <w:rFonts w:ascii="Verdana" w:hAnsi="Verdana" w:cs="Arial"/>
                <w:bCs/>
              </w:rPr>
              <w:t xml:space="preserve">10 </w:t>
            </w:r>
          </w:p>
        </w:tc>
        <w:tc>
          <w:tcPr>
            <w:tcW w:w="250" w:type="pct"/>
            <w:shd w:val="clear" w:color="auto" w:fill="FFFFFF"/>
            <w:vAlign w:val="center"/>
          </w:tcPr>
          <w:p w:rsidR="00FC2EDC" w:rsidRPr="0056753C" w:rsidRDefault="00FC2EDC" w:rsidP="009E3C15">
            <w:pPr>
              <w:jc w:val="center"/>
              <w:rPr>
                <w:rFonts w:ascii="Verdana" w:hAnsi="Verdana" w:cs="Arial"/>
                <w:bCs/>
              </w:rPr>
            </w:pPr>
            <w:r w:rsidRPr="0056753C">
              <w:rPr>
                <w:rFonts w:ascii="Verdana" w:hAnsi="Verdana" w:cs="Arial"/>
                <w:bCs/>
              </w:rPr>
              <w:t xml:space="preserve">11 </w:t>
            </w:r>
          </w:p>
        </w:tc>
        <w:tc>
          <w:tcPr>
            <w:tcW w:w="250" w:type="pct"/>
            <w:shd w:val="clear" w:color="auto" w:fill="FFFFFF"/>
            <w:vAlign w:val="center"/>
          </w:tcPr>
          <w:p w:rsidR="00FC2EDC" w:rsidRPr="0056753C" w:rsidRDefault="00FC2EDC" w:rsidP="009E3C15">
            <w:pPr>
              <w:jc w:val="center"/>
              <w:rPr>
                <w:rFonts w:ascii="Verdana" w:hAnsi="Verdana" w:cs="Arial"/>
                <w:bCs/>
              </w:rPr>
            </w:pPr>
            <w:r w:rsidRPr="0056753C">
              <w:rPr>
                <w:rFonts w:ascii="Verdana" w:hAnsi="Verdana" w:cs="Arial"/>
                <w:bCs/>
              </w:rPr>
              <w:t xml:space="preserve">12 </w:t>
            </w:r>
          </w:p>
        </w:tc>
        <w:tc>
          <w:tcPr>
            <w:tcW w:w="250" w:type="pct"/>
            <w:shd w:val="clear" w:color="auto" w:fill="FFFFFF"/>
            <w:vAlign w:val="center"/>
          </w:tcPr>
          <w:p w:rsidR="00FC2EDC" w:rsidRPr="0056753C" w:rsidRDefault="00FC2EDC" w:rsidP="009E3C15">
            <w:pPr>
              <w:jc w:val="center"/>
              <w:rPr>
                <w:rFonts w:ascii="Verdana" w:hAnsi="Verdana" w:cs="Arial"/>
                <w:bCs/>
              </w:rPr>
            </w:pPr>
            <w:r w:rsidRPr="0056753C">
              <w:rPr>
                <w:rFonts w:ascii="Verdana" w:hAnsi="Verdana" w:cs="Arial"/>
                <w:bCs/>
              </w:rPr>
              <w:t xml:space="preserve">13 </w:t>
            </w:r>
          </w:p>
        </w:tc>
        <w:tc>
          <w:tcPr>
            <w:tcW w:w="250" w:type="pct"/>
            <w:shd w:val="clear" w:color="auto" w:fill="FFFFFF"/>
            <w:vAlign w:val="center"/>
          </w:tcPr>
          <w:p w:rsidR="00FC2EDC" w:rsidRPr="0056753C" w:rsidRDefault="00FC2EDC" w:rsidP="009E3C15">
            <w:pPr>
              <w:jc w:val="center"/>
              <w:rPr>
                <w:rFonts w:ascii="Verdana" w:hAnsi="Verdana" w:cs="Arial"/>
                <w:bCs/>
              </w:rPr>
            </w:pPr>
            <w:r w:rsidRPr="0056753C">
              <w:rPr>
                <w:rFonts w:ascii="Verdana" w:hAnsi="Verdana" w:cs="Arial"/>
                <w:bCs/>
              </w:rPr>
              <w:t xml:space="preserve">14 </w:t>
            </w:r>
          </w:p>
        </w:tc>
        <w:tc>
          <w:tcPr>
            <w:tcW w:w="250" w:type="pct"/>
            <w:shd w:val="clear" w:color="auto" w:fill="FFFFFF"/>
            <w:vAlign w:val="center"/>
          </w:tcPr>
          <w:p w:rsidR="00FC2EDC" w:rsidRPr="0056753C" w:rsidRDefault="00FC2EDC" w:rsidP="009E3C15">
            <w:pPr>
              <w:jc w:val="center"/>
              <w:rPr>
                <w:rFonts w:ascii="Verdana" w:hAnsi="Verdana" w:cs="Arial"/>
                <w:bCs/>
              </w:rPr>
            </w:pPr>
            <w:r w:rsidRPr="0056753C">
              <w:rPr>
                <w:rFonts w:ascii="Verdana" w:hAnsi="Verdana" w:cs="Arial"/>
                <w:bCs/>
              </w:rPr>
              <w:t xml:space="preserve">15 </w:t>
            </w:r>
          </w:p>
        </w:tc>
      </w:tr>
      <w:tr w:rsidR="00FC2EDC" w:rsidRPr="0056753C">
        <w:trPr>
          <w:tblCellSpacing w:w="0" w:type="dxa"/>
        </w:trPr>
        <w:tc>
          <w:tcPr>
            <w:tcW w:w="622" w:type="pct"/>
            <w:shd w:val="clear" w:color="auto" w:fill="FFFFFF"/>
            <w:vAlign w:val="center"/>
          </w:tcPr>
          <w:p w:rsidR="00FC2EDC" w:rsidRPr="0056753C" w:rsidRDefault="00FC2EDC" w:rsidP="009E3C15">
            <w:pPr>
              <w:jc w:val="center"/>
              <w:rPr>
                <w:rFonts w:ascii="Verdana" w:hAnsi="Verdana" w:cs="Arial"/>
                <w:bCs/>
              </w:rPr>
            </w:pPr>
            <w:r w:rsidRPr="0056753C">
              <w:rPr>
                <w:rFonts w:ascii="Verdana" w:hAnsi="Verdana" w:cs="Arial"/>
                <w:bCs/>
              </w:rPr>
              <w:t xml:space="preserve">Punkte </w:t>
            </w:r>
          </w:p>
        </w:tc>
        <w:tc>
          <w:tcPr>
            <w:tcW w:w="250" w:type="pct"/>
            <w:shd w:val="clear" w:color="auto" w:fill="FFFFFF"/>
            <w:vAlign w:val="center"/>
          </w:tcPr>
          <w:p w:rsidR="00FC2EDC" w:rsidRPr="0056753C" w:rsidRDefault="00FC2EDC" w:rsidP="009E3C15">
            <w:pPr>
              <w:jc w:val="center"/>
              <w:rPr>
                <w:rFonts w:ascii="Verdana" w:hAnsi="Verdana" w:cs="Arial"/>
                <w:bCs/>
              </w:rPr>
            </w:pPr>
            <w:r w:rsidRPr="0056753C">
              <w:rPr>
                <w:rFonts w:ascii="Verdana" w:hAnsi="Verdana" w:cs="Arial"/>
                <w:bCs/>
              </w:rPr>
              <w:t xml:space="preserve">25 </w:t>
            </w:r>
          </w:p>
        </w:tc>
        <w:tc>
          <w:tcPr>
            <w:tcW w:w="250" w:type="pct"/>
            <w:shd w:val="clear" w:color="auto" w:fill="FFFFFF"/>
            <w:vAlign w:val="center"/>
          </w:tcPr>
          <w:p w:rsidR="00FC2EDC" w:rsidRPr="0056753C" w:rsidRDefault="00FC2EDC" w:rsidP="009E3C15">
            <w:pPr>
              <w:jc w:val="center"/>
              <w:rPr>
                <w:rFonts w:ascii="Verdana" w:hAnsi="Verdana" w:cs="Arial"/>
                <w:bCs/>
              </w:rPr>
            </w:pPr>
            <w:r w:rsidRPr="0056753C">
              <w:rPr>
                <w:rFonts w:ascii="Verdana" w:hAnsi="Verdana" w:cs="Arial"/>
                <w:bCs/>
              </w:rPr>
              <w:t xml:space="preserve">20 </w:t>
            </w:r>
          </w:p>
        </w:tc>
        <w:tc>
          <w:tcPr>
            <w:tcW w:w="250" w:type="pct"/>
            <w:shd w:val="clear" w:color="auto" w:fill="FFFFFF"/>
            <w:vAlign w:val="center"/>
          </w:tcPr>
          <w:p w:rsidR="00FC2EDC" w:rsidRPr="0056753C" w:rsidRDefault="00FC2EDC" w:rsidP="009E3C15">
            <w:pPr>
              <w:jc w:val="center"/>
              <w:rPr>
                <w:rFonts w:ascii="Verdana" w:hAnsi="Verdana" w:cs="Arial"/>
                <w:bCs/>
              </w:rPr>
            </w:pPr>
            <w:r w:rsidRPr="0056753C">
              <w:rPr>
                <w:rFonts w:ascii="Verdana" w:hAnsi="Verdana" w:cs="Arial"/>
                <w:bCs/>
              </w:rPr>
              <w:t xml:space="preserve">16 </w:t>
            </w:r>
          </w:p>
        </w:tc>
        <w:tc>
          <w:tcPr>
            <w:tcW w:w="250" w:type="pct"/>
            <w:shd w:val="clear" w:color="auto" w:fill="FFFFFF"/>
            <w:vAlign w:val="center"/>
          </w:tcPr>
          <w:p w:rsidR="00FC2EDC" w:rsidRPr="0056753C" w:rsidRDefault="00FC2EDC" w:rsidP="009E3C15">
            <w:pPr>
              <w:jc w:val="center"/>
              <w:rPr>
                <w:rFonts w:ascii="Verdana" w:hAnsi="Verdana" w:cs="Arial"/>
                <w:bCs/>
              </w:rPr>
            </w:pPr>
            <w:r w:rsidRPr="0056753C">
              <w:rPr>
                <w:rFonts w:ascii="Verdana" w:hAnsi="Verdana" w:cs="Arial"/>
                <w:bCs/>
              </w:rPr>
              <w:t xml:space="preserve">13 </w:t>
            </w:r>
          </w:p>
        </w:tc>
        <w:tc>
          <w:tcPr>
            <w:tcW w:w="250" w:type="pct"/>
            <w:shd w:val="clear" w:color="auto" w:fill="FFFFFF"/>
            <w:vAlign w:val="center"/>
          </w:tcPr>
          <w:p w:rsidR="00FC2EDC" w:rsidRPr="0056753C" w:rsidRDefault="00FC2EDC" w:rsidP="009E3C15">
            <w:pPr>
              <w:jc w:val="center"/>
              <w:rPr>
                <w:rFonts w:ascii="Verdana" w:hAnsi="Verdana" w:cs="Arial"/>
                <w:bCs/>
              </w:rPr>
            </w:pPr>
            <w:r w:rsidRPr="0056753C">
              <w:rPr>
                <w:rFonts w:ascii="Verdana" w:hAnsi="Verdana" w:cs="Arial"/>
                <w:bCs/>
              </w:rPr>
              <w:t xml:space="preserve">11 </w:t>
            </w:r>
          </w:p>
        </w:tc>
        <w:tc>
          <w:tcPr>
            <w:tcW w:w="250" w:type="pct"/>
            <w:shd w:val="clear" w:color="auto" w:fill="FFFFFF"/>
            <w:vAlign w:val="center"/>
          </w:tcPr>
          <w:p w:rsidR="00FC2EDC" w:rsidRPr="0056753C" w:rsidRDefault="00FC2EDC" w:rsidP="009E3C15">
            <w:pPr>
              <w:jc w:val="center"/>
              <w:rPr>
                <w:rFonts w:ascii="Verdana" w:hAnsi="Verdana" w:cs="Arial"/>
                <w:bCs/>
              </w:rPr>
            </w:pPr>
            <w:r w:rsidRPr="0056753C">
              <w:rPr>
                <w:rFonts w:ascii="Verdana" w:hAnsi="Verdana" w:cs="Arial"/>
                <w:bCs/>
              </w:rPr>
              <w:t xml:space="preserve">10 </w:t>
            </w:r>
          </w:p>
        </w:tc>
        <w:tc>
          <w:tcPr>
            <w:tcW w:w="250" w:type="pct"/>
            <w:shd w:val="clear" w:color="auto" w:fill="FFFFFF"/>
            <w:vAlign w:val="center"/>
          </w:tcPr>
          <w:p w:rsidR="00FC2EDC" w:rsidRPr="0056753C" w:rsidRDefault="00FC2EDC" w:rsidP="009E3C15">
            <w:pPr>
              <w:jc w:val="center"/>
              <w:rPr>
                <w:rFonts w:ascii="Verdana" w:hAnsi="Verdana" w:cs="Arial"/>
                <w:bCs/>
              </w:rPr>
            </w:pPr>
            <w:r w:rsidRPr="0056753C">
              <w:rPr>
                <w:rFonts w:ascii="Verdana" w:hAnsi="Verdana" w:cs="Arial"/>
                <w:bCs/>
              </w:rPr>
              <w:t xml:space="preserve">9 </w:t>
            </w:r>
          </w:p>
        </w:tc>
        <w:tc>
          <w:tcPr>
            <w:tcW w:w="250" w:type="pct"/>
            <w:shd w:val="clear" w:color="auto" w:fill="FFFFFF"/>
            <w:vAlign w:val="center"/>
          </w:tcPr>
          <w:p w:rsidR="00FC2EDC" w:rsidRPr="0056753C" w:rsidRDefault="00FC2EDC" w:rsidP="009E3C15">
            <w:pPr>
              <w:jc w:val="center"/>
              <w:rPr>
                <w:rFonts w:ascii="Verdana" w:hAnsi="Verdana" w:cs="Arial"/>
                <w:bCs/>
              </w:rPr>
            </w:pPr>
            <w:r w:rsidRPr="0056753C">
              <w:rPr>
                <w:rFonts w:ascii="Verdana" w:hAnsi="Verdana" w:cs="Arial"/>
                <w:bCs/>
              </w:rPr>
              <w:t xml:space="preserve">8 </w:t>
            </w:r>
          </w:p>
        </w:tc>
        <w:tc>
          <w:tcPr>
            <w:tcW w:w="250" w:type="pct"/>
            <w:shd w:val="clear" w:color="auto" w:fill="FFFFFF"/>
            <w:vAlign w:val="center"/>
          </w:tcPr>
          <w:p w:rsidR="00FC2EDC" w:rsidRPr="0056753C" w:rsidRDefault="00FC2EDC" w:rsidP="009E3C15">
            <w:pPr>
              <w:jc w:val="center"/>
              <w:rPr>
                <w:rFonts w:ascii="Verdana" w:hAnsi="Verdana" w:cs="Arial"/>
                <w:bCs/>
              </w:rPr>
            </w:pPr>
            <w:r w:rsidRPr="0056753C">
              <w:rPr>
                <w:rFonts w:ascii="Verdana" w:hAnsi="Verdana" w:cs="Arial"/>
                <w:bCs/>
              </w:rPr>
              <w:t xml:space="preserve">7 </w:t>
            </w:r>
          </w:p>
        </w:tc>
        <w:tc>
          <w:tcPr>
            <w:tcW w:w="250" w:type="pct"/>
            <w:shd w:val="clear" w:color="auto" w:fill="FFFFFF"/>
            <w:vAlign w:val="center"/>
          </w:tcPr>
          <w:p w:rsidR="00FC2EDC" w:rsidRPr="0056753C" w:rsidRDefault="00FC2EDC" w:rsidP="009E3C15">
            <w:pPr>
              <w:jc w:val="center"/>
              <w:rPr>
                <w:rFonts w:ascii="Verdana" w:hAnsi="Verdana" w:cs="Arial"/>
                <w:bCs/>
              </w:rPr>
            </w:pPr>
            <w:r w:rsidRPr="0056753C">
              <w:rPr>
                <w:rFonts w:ascii="Verdana" w:hAnsi="Verdana" w:cs="Arial"/>
                <w:bCs/>
              </w:rPr>
              <w:t>6</w:t>
            </w:r>
          </w:p>
        </w:tc>
        <w:tc>
          <w:tcPr>
            <w:tcW w:w="250" w:type="pct"/>
            <w:shd w:val="clear" w:color="auto" w:fill="FFFFFF"/>
            <w:vAlign w:val="center"/>
          </w:tcPr>
          <w:p w:rsidR="00FC2EDC" w:rsidRPr="0056753C" w:rsidRDefault="00FC2EDC" w:rsidP="009E3C15">
            <w:pPr>
              <w:jc w:val="center"/>
              <w:rPr>
                <w:rFonts w:ascii="Verdana" w:hAnsi="Verdana" w:cs="Arial"/>
                <w:bCs/>
              </w:rPr>
            </w:pPr>
            <w:r w:rsidRPr="0056753C">
              <w:rPr>
                <w:rFonts w:ascii="Verdana" w:hAnsi="Verdana" w:cs="Arial"/>
                <w:bCs/>
              </w:rPr>
              <w:t xml:space="preserve">5 </w:t>
            </w:r>
          </w:p>
        </w:tc>
        <w:tc>
          <w:tcPr>
            <w:tcW w:w="250" w:type="pct"/>
            <w:shd w:val="clear" w:color="auto" w:fill="FFFFFF"/>
            <w:vAlign w:val="center"/>
          </w:tcPr>
          <w:p w:rsidR="00FC2EDC" w:rsidRPr="0056753C" w:rsidRDefault="00FC2EDC" w:rsidP="009E3C15">
            <w:pPr>
              <w:jc w:val="center"/>
              <w:rPr>
                <w:rFonts w:ascii="Verdana" w:hAnsi="Verdana" w:cs="Arial"/>
                <w:bCs/>
              </w:rPr>
            </w:pPr>
            <w:r w:rsidRPr="0056753C">
              <w:rPr>
                <w:rFonts w:ascii="Verdana" w:hAnsi="Verdana" w:cs="Arial"/>
                <w:bCs/>
              </w:rPr>
              <w:t xml:space="preserve">4 </w:t>
            </w:r>
          </w:p>
        </w:tc>
        <w:tc>
          <w:tcPr>
            <w:tcW w:w="250" w:type="pct"/>
            <w:shd w:val="clear" w:color="auto" w:fill="FFFFFF"/>
            <w:vAlign w:val="center"/>
          </w:tcPr>
          <w:p w:rsidR="00FC2EDC" w:rsidRPr="0056753C" w:rsidRDefault="00FC2EDC" w:rsidP="009E3C15">
            <w:pPr>
              <w:jc w:val="center"/>
              <w:rPr>
                <w:rFonts w:ascii="Verdana" w:hAnsi="Verdana" w:cs="Arial"/>
                <w:bCs/>
              </w:rPr>
            </w:pPr>
            <w:r w:rsidRPr="0056753C">
              <w:rPr>
                <w:rFonts w:ascii="Verdana" w:hAnsi="Verdana" w:cs="Arial"/>
                <w:bCs/>
              </w:rPr>
              <w:t xml:space="preserve">3 </w:t>
            </w:r>
          </w:p>
        </w:tc>
        <w:tc>
          <w:tcPr>
            <w:tcW w:w="250" w:type="pct"/>
            <w:shd w:val="clear" w:color="auto" w:fill="FFFFFF"/>
            <w:vAlign w:val="center"/>
          </w:tcPr>
          <w:p w:rsidR="00FC2EDC" w:rsidRPr="0056753C" w:rsidRDefault="00FC2EDC" w:rsidP="009E3C15">
            <w:pPr>
              <w:jc w:val="center"/>
              <w:rPr>
                <w:rFonts w:ascii="Verdana" w:hAnsi="Verdana" w:cs="Arial"/>
                <w:bCs/>
              </w:rPr>
            </w:pPr>
            <w:r w:rsidRPr="0056753C">
              <w:rPr>
                <w:rFonts w:ascii="Verdana" w:hAnsi="Verdana" w:cs="Arial"/>
                <w:bCs/>
              </w:rPr>
              <w:t xml:space="preserve">2 </w:t>
            </w:r>
          </w:p>
        </w:tc>
        <w:tc>
          <w:tcPr>
            <w:tcW w:w="250" w:type="pct"/>
            <w:shd w:val="clear" w:color="auto" w:fill="FFFFFF"/>
            <w:vAlign w:val="center"/>
          </w:tcPr>
          <w:p w:rsidR="00FC2EDC" w:rsidRPr="0056753C" w:rsidRDefault="00FC2EDC" w:rsidP="009E3C15">
            <w:pPr>
              <w:jc w:val="center"/>
              <w:rPr>
                <w:rFonts w:ascii="Verdana" w:hAnsi="Verdana" w:cs="Arial"/>
                <w:bCs/>
              </w:rPr>
            </w:pPr>
            <w:r w:rsidRPr="0056753C">
              <w:rPr>
                <w:rFonts w:ascii="Verdana" w:hAnsi="Verdana" w:cs="Arial"/>
                <w:bCs/>
              </w:rPr>
              <w:t xml:space="preserve">1 </w:t>
            </w:r>
          </w:p>
        </w:tc>
      </w:tr>
    </w:tbl>
    <w:p w:rsidR="00FC2EDC" w:rsidRPr="0056753C" w:rsidRDefault="00FC2EDC" w:rsidP="00FC2EDC">
      <w:pPr>
        <w:widowControl w:val="0"/>
        <w:rPr>
          <w:rFonts w:ascii="Arial" w:hAnsi="Arial" w:cs="Arial"/>
        </w:rPr>
      </w:pPr>
    </w:p>
    <w:p w:rsidR="00FC2EDC" w:rsidRPr="0056753C" w:rsidRDefault="005565DF" w:rsidP="005565DF">
      <w:pPr>
        <w:widowControl w:val="0"/>
        <w:spacing w:after="120" w:line="240" w:lineRule="atLeast"/>
        <w:ind w:left="567" w:hanging="567"/>
        <w:jc w:val="both"/>
        <w:rPr>
          <w:rFonts w:ascii="Verdana" w:hAnsi="Verdana" w:cs="Arial"/>
          <w:bCs/>
        </w:rPr>
      </w:pPr>
      <w:r w:rsidRPr="0056753C">
        <w:rPr>
          <w:rFonts w:ascii="Verdana" w:hAnsi="Verdana" w:cs="Arial"/>
          <w:bCs/>
        </w:rPr>
        <w:tab/>
      </w:r>
      <w:r w:rsidR="00FC2EDC" w:rsidRPr="0056753C">
        <w:rPr>
          <w:rFonts w:ascii="Verdana" w:hAnsi="Verdana" w:cs="Arial"/>
          <w:bCs/>
        </w:rPr>
        <w:t>Bei Punktgleichheit in einem Turnier werden die Punkte der betreffenden Plätze addiert und durch die Anzahl der punktgleichen Spieler dividiert, z.B.: Geteilter dritter Platz von zwei Spielern:</w:t>
      </w:r>
      <w:r w:rsidRPr="0056753C">
        <w:rPr>
          <w:rFonts w:ascii="Verdana" w:hAnsi="Verdana" w:cs="Arial"/>
          <w:bCs/>
        </w:rPr>
        <w:t xml:space="preserve"> </w:t>
      </w:r>
      <w:r w:rsidR="00FC2EDC" w:rsidRPr="0056753C">
        <w:rPr>
          <w:rFonts w:ascii="Verdana" w:hAnsi="Verdana" w:cs="Arial"/>
          <w:bCs/>
        </w:rPr>
        <w:t>(16 Punkte + 13 Punkte) / 2 Spieler = 14,5 Punkte/Spieler</w:t>
      </w:r>
    </w:p>
    <w:p w:rsidR="00FC2EDC" w:rsidRPr="0056753C" w:rsidRDefault="005565DF" w:rsidP="005565DF">
      <w:pPr>
        <w:spacing w:after="120" w:line="240" w:lineRule="atLeast"/>
        <w:ind w:left="567" w:hanging="567"/>
        <w:jc w:val="both"/>
        <w:rPr>
          <w:rFonts w:ascii="Verdana" w:hAnsi="Verdana" w:cs="Arial"/>
        </w:rPr>
      </w:pPr>
      <w:r w:rsidRPr="0056753C">
        <w:rPr>
          <w:rFonts w:ascii="Verdana" w:hAnsi="Verdana" w:cs="Arial"/>
        </w:rPr>
        <w:tab/>
      </w:r>
      <w:r w:rsidR="00FC2EDC" w:rsidRPr="0056753C">
        <w:rPr>
          <w:rFonts w:ascii="Verdana" w:hAnsi="Verdana" w:cs="Arial"/>
        </w:rPr>
        <w:t>Nach dem elften Turnier im November wird die Summe der Punkte ermittelt. Die besten acht Spieler sind für das Finale im Dezember qualifiziert. Für den Fall eines Gleichstandes für einen Qualifikationsplatz wird die Anzahl der mitgespielten Turniere gewichtet. Es erhält derjenige den Platz im Finale, der mehr gespielte Turniere hat. Hier wird also der fleißige Turnierspieler bevorzugt.</w:t>
      </w:r>
    </w:p>
    <w:p w:rsidR="00FC2EDC" w:rsidRPr="0056753C" w:rsidRDefault="005565DF" w:rsidP="005565DF">
      <w:pPr>
        <w:spacing w:after="120" w:line="240" w:lineRule="atLeast"/>
        <w:ind w:left="567" w:hanging="567"/>
        <w:jc w:val="both"/>
        <w:rPr>
          <w:rFonts w:ascii="Verdana" w:hAnsi="Verdana" w:cs="Arial"/>
        </w:rPr>
      </w:pPr>
      <w:r w:rsidRPr="0056753C">
        <w:rPr>
          <w:rFonts w:ascii="Verdana" w:hAnsi="Verdana" w:cs="Arial"/>
        </w:rPr>
        <w:tab/>
      </w:r>
      <w:r w:rsidR="00FC2EDC" w:rsidRPr="0056753C">
        <w:rPr>
          <w:rFonts w:ascii="Verdana" w:hAnsi="Verdana" w:cs="Arial"/>
        </w:rPr>
        <w:t>Der Sieger des Finales im Dezember erhält den Titel ″Blitzmeister 20xx″.</w:t>
      </w:r>
    </w:p>
    <w:p w:rsidR="00FC2EDC" w:rsidRPr="0056753C" w:rsidRDefault="005565DF" w:rsidP="005565DF">
      <w:pPr>
        <w:spacing w:after="120" w:line="240" w:lineRule="atLeast"/>
        <w:ind w:left="567" w:hanging="567"/>
        <w:jc w:val="both"/>
        <w:rPr>
          <w:rFonts w:ascii="Verdana" w:hAnsi="Verdana" w:cs="Arial"/>
        </w:rPr>
      </w:pPr>
      <w:r w:rsidRPr="001E57C7">
        <w:rPr>
          <w:rFonts w:ascii="Verdana" w:hAnsi="Verdana" w:cs="Arial"/>
        </w:rPr>
        <w:tab/>
      </w:r>
      <w:r w:rsidR="00FC2EDC" w:rsidRPr="001E57C7">
        <w:rPr>
          <w:rFonts w:ascii="Verdana" w:hAnsi="Verdana" w:cs="Arial"/>
        </w:rPr>
        <w:t xml:space="preserve">Der Spieler mit den meisten Punkten aus </w:t>
      </w:r>
      <w:r w:rsidR="00EC2D59" w:rsidRPr="001E57C7">
        <w:rPr>
          <w:rFonts w:ascii="Verdana" w:hAnsi="Verdana" w:cs="Arial"/>
        </w:rPr>
        <w:t>den ersten elf Turnieren</w:t>
      </w:r>
      <w:r w:rsidR="00FC2EDC" w:rsidRPr="001E57C7">
        <w:rPr>
          <w:rFonts w:ascii="Verdana" w:hAnsi="Verdana" w:cs="Arial"/>
        </w:rPr>
        <w:t>, wobei nur die besten</w:t>
      </w:r>
      <w:r w:rsidR="00FC2EDC" w:rsidRPr="0056753C">
        <w:rPr>
          <w:rFonts w:ascii="Verdana" w:hAnsi="Verdana" w:cs="Arial"/>
        </w:rPr>
        <w:t xml:space="preserve"> acht Ergebnisse ausgewertet werden, erhält den Titel ″Marathon-Blitzmeister 20xx″.</w:t>
      </w:r>
    </w:p>
    <w:p w:rsidR="005565DF" w:rsidRPr="00CC2950" w:rsidRDefault="005565DF" w:rsidP="005565DF">
      <w:pPr>
        <w:spacing w:after="120" w:line="240" w:lineRule="atLeast"/>
        <w:ind w:left="567" w:hanging="567"/>
        <w:jc w:val="both"/>
        <w:rPr>
          <w:rFonts w:ascii="Verdana" w:hAnsi="Verdana" w:cs="Arial"/>
          <w:color w:val="000000" w:themeColor="text1"/>
        </w:rPr>
      </w:pPr>
    </w:p>
    <w:p w:rsidR="000A5DF7" w:rsidRDefault="00FC2EDC" w:rsidP="000A5DF7">
      <w:pPr>
        <w:spacing w:after="120" w:line="240" w:lineRule="atLeast"/>
        <w:jc w:val="both"/>
        <w:rPr>
          <w:rFonts w:ascii="Verdana" w:hAnsi="Verdana" w:cs="Arial"/>
        </w:rPr>
      </w:pPr>
      <w:r w:rsidRPr="00BF1F53">
        <w:rPr>
          <w:rFonts w:ascii="Verdana" w:hAnsi="Verdana" w:cs="Arial"/>
        </w:rPr>
        <w:t xml:space="preserve">Diese Turnierordnung wurde durch den Vereinsausschuss am </w:t>
      </w:r>
      <w:r w:rsidR="001E57C7">
        <w:rPr>
          <w:rFonts w:ascii="Verdana" w:hAnsi="Verdana" w:cs="Arial"/>
        </w:rPr>
        <w:t>12</w:t>
      </w:r>
      <w:r w:rsidRPr="00BF1F53">
        <w:rPr>
          <w:rFonts w:ascii="Verdana" w:hAnsi="Verdana" w:cs="Arial"/>
        </w:rPr>
        <w:t>.</w:t>
      </w:r>
      <w:r w:rsidR="000A5DF7">
        <w:rPr>
          <w:rFonts w:ascii="Verdana" w:hAnsi="Verdana" w:cs="Arial"/>
        </w:rPr>
        <w:t>01.2024</w:t>
      </w:r>
      <w:r w:rsidRPr="00BF1F53">
        <w:rPr>
          <w:rFonts w:ascii="Verdana" w:hAnsi="Verdana" w:cs="Arial"/>
        </w:rPr>
        <w:t xml:space="preserve"> beschlossen.</w:t>
      </w:r>
    </w:p>
    <w:p w:rsidR="00CC2950" w:rsidRDefault="00CC2950" w:rsidP="000A5DF7">
      <w:pPr>
        <w:spacing w:after="120" w:line="240" w:lineRule="atLeast"/>
        <w:jc w:val="both"/>
        <w:rPr>
          <w:rFonts w:ascii="Verdana" w:hAnsi="Verdana" w:cs="Arial"/>
        </w:rPr>
      </w:pPr>
    </w:p>
    <w:p w:rsidR="00CC2950" w:rsidRDefault="00CC2950">
      <w:pPr>
        <w:rPr>
          <w:rFonts w:ascii="Verdana" w:hAnsi="Verdana" w:cs="Arial"/>
        </w:rPr>
      </w:pPr>
    </w:p>
    <w:p w:rsidR="00F009BC" w:rsidRPr="00F009BC" w:rsidRDefault="00F009BC" w:rsidP="00F009BC">
      <w:pPr>
        <w:pStyle w:val="berschrift2"/>
        <w:keepLines/>
        <w:spacing w:after="120"/>
        <w:ind w:right="64"/>
        <w:jc w:val="both"/>
        <w:rPr>
          <w:rStyle w:val="PicaFett"/>
          <w:rFonts w:ascii="Arial" w:hAnsi="Arial"/>
          <w:b/>
        </w:rPr>
      </w:pPr>
      <w:r w:rsidRPr="00F009BC">
        <w:rPr>
          <w:rStyle w:val="PicaFett"/>
          <w:rFonts w:ascii="Arial" w:hAnsi="Arial"/>
          <w:b/>
        </w:rPr>
        <w:t>Anhang: Änderungsnachweis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829"/>
      </w:tblGrid>
      <w:tr w:rsidR="00F009BC" w:rsidRPr="00F579E7" w:rsidTr="00C72717">
        <w:tc>
          <w:tcPr>
            <w:tcW w:w="1809" w:type="dxa"/>
            <w:shd w:val="clear" w:color="auto" w:fill="auto"/>
          </w:tcPr>
          <w:p w:rsidR="00F009BC" w:rsidRPr="00F579E7" w:rsidRDefault="00F009BC" w:rsidP="00C72717">
            <w:pPr>
              <w:pStyle w:val="StandardWeb"/>
              <w:spacing w:before="60" w:beforeAutospacing="0" w:after="60" w:afterAutospacing="0" w:line="240" w:lineRule="atLeast"/>
              <w:rPr>
                <w:rFonts w:ascii="Verdana" w:hAnsi="Verdana" w:cs="Arial"/>
                <w:bCs/>
                <w:sz w:val="20"/>
                <w:szCs w:val="20"/>
              </w:rPr>
            </w:pPr>
            <w:r w:rsidRPr="00F579E7">
              <w:rPr>
                <w:rFonts w:ascii="Verdana" w:hAnsi="Verdana" w:cs="Arial"/>
                <w:bCs/>
                <w:sz w:val="20"/>
                <w:szCs w:val="20"/>
              </w:rPr>
              <w:t>Datum</w:t>
            </w:r>
          </w:p>
        </w:tc>
        <w:tc>
          <w:tcPr>
            <w:tcW w:w="7938" w:type="dxa"/>
            <w:shd w:val="clear" w:color="auto" w:fill="auto"/>
          </w:tcPr>
          <w:p w:rsidR="00F009BC" w:rsidRPr="00F579E7" w:rsidRDefault="00F009BC" w:rsidP="00C72717">
            <w:pPr>
              <w:pStyle w:val="StandardWeb"/>
              <w:spacing w:before="60" w:beforeAutospacing="0" w:after="60" w:afterAutospacing="0" w:line="240" w:lineRule="atLeast"/>
              <w:rPr>
                <w:rFonts w:ascii="Verdana" w:hAnsi="Verdana" w:cs="Arial"/>
                <w:bCs/>
                <w:sz w:val="20"/>
                <w:szCs w:val="20"/>
              </w:rPr>
            </w:pPr>
            <w:r w:rsidRPr="00F579E7">
              <w:rPr>
                <w:rFonts w:ascii="Verdana" w:hAnsi="Verdana" w:cs="Arial"/>
                <w:bCs/>
                <w:sz w:val="20"/>
                <w:szCs w:val="20"/>
              </w:rPr>
              <w:t>Änderung</w:t>
            </w:r>
          </w:p>
        </w:tc>
      </w:tr>
      <w:tr w:rsidR="00F009BC" w:rsidRPr="00F579E7" w:rsidTr="00C72717">
        <w:tc>
          <w:tcPr>
            <w:tcW w:w="1809" w:type="dxa"/>
            <w:shd w:val="clear" w:color="auto" w:fill="auto"/>
          </w:tcPr>
          <w:p w:rsidR="00F009BC" w:rsidRPr="00F579E7" w:rsidRDefault="00F009BC" w:rsidP="00C72717">
            <w:pPr>
              <w:pStyle w:val="StandardWeb"/>
              <w:spacing w:before="60" w:beforeAutospacing="0" w:after="60" w:afterAutospacing="0" w:line="240" w:lineRule="atLeast"/>
              <w:rPr>
                <w:rFonts w:ascii="Verdana" w:hAnsi="Verdana" w:cs="Arial"/>
                <w:bCs/>
                <w:sz w:val="20"/>
                <w:szCs w:val="20"/>
              </w:rPr>
            </w:pPr>
            <w:r w:rsidRPr="00F579E7">
              <w:rPr>
                <w:rFonts w:ascii="Verdana" w:hAnsi="Verdana" w:cs="Arial"/>
                <w:bCs/>
                <w:sz w:val="20"/>
                <w:szCs w:val="20"/>
              </w:rPr>
              <w:t>12.11.2012</w:t>
            </w:r>
          </w:p>
        </w:tc>
        <w:tc>
          <w:tcPr>
            <w:tcW w:w="7938" w:type="dxa"/>
            <w:shd w:val="clear" w:color="auto" w:fill="auto"/>
          </w:tcPr>
          <w:p w:rsidR="00F009BC" w:rsidRPr="00F579E7" w:rsidRDefault="00F009BC" w:rsidP="00C72717">
            <w:pPr>
              <w:pStyle w:val="StandardWeb"/>
              <w:spacing w:before="60" w:beforeAutospacing="0" w:after="60" w:afterAutospacing="0" w:line="240" w:lineRule="atLeast"/>
              <w:rPr>
                <w:rFonts w:ascii="Verdana" w:hAnsi="Verdana" w:cs="Arial"/>
                <w:bCs/>
                <w:sz w:val="20"/>
                <w:szCs w:val="20"/>
              </w:rPr>
            </w:pPr>
            <w:r>
              <w:rPr>
                <w:rFonts w:ascii="Verdana" w:hAnsi="Verdana" w:cs="Arial"/>
                <w:bCs/>
                <w:sz w:val="20"/>
                <w:szCs w:val="20"/>
              </w:rPr>
              <w:t>Neue Turnierordnung</w:t>
            </w:r>
          </w:p>
        </w:tc>
      </w:tr>
      <w:tr w:rsidR="00F009BC" w:rsidRPr="00B04E11" w:rsidTr="00C72717">
        <w:tc>
          <w:tcPr>
            <w:tcW w:w="1809" w:type="dxa"/>
            <w:shd w:val="clear" w:color="auto" w:fill="auto"/>
          </w:tcPr>
          <w:p w:rsidR="00F009BC" w:rsidRPr="00B04E11" w:rsidRDefault="00F009BC" w:rsidP="00C72717">
            <w:pPr>
              <w:pStyle w:val="StandardWeb"/>
              <w:spacing w:before="60" w:beforeAutospacing="0" w:after="60" w:afterAutospacing="0" w:line="240" w:lineRule="atLeast"/>
              <w:rPr>
                <w:rFonts w:ascii="Verdana" w:hAnsi="Verdana" w:cs="Arial"/>
                <w:bCs/>
                <w:sz w:val="20"/>
                <w:szCs w:val="20"/>
              </w:rPr>
            </w:pPr>
            <w:r>
              <w:rPr>
                <w:rFonts w:ascii="Verdana" w:hAnsi="Verdana" w:cs="Arial"/>
                <w:bCs/>
                <w:sz w:val="20"/>
                <w:szCs w:val="20"/>
              </w:rPr>
              <w:t>09.03.2015</w:t>
            </w:r>
          </w:p>
        </w:tc>
        <w:tc>
          <w:tcPr>
            <w:tcW w:w="7938" w:type="dxa"/>
            <w:shd w:val="clear" w:color="auto" w:fill="auto"/>
          </w:tcPr>
          <w:p w:rsidR="00F009BC" w:rsidRPr="00F009BC" w:rsidRDefault="00F009BC" w:rsidP="00F009BC">
            <w:pPr>
              <w:pStyle w:val="StandardWeb"/>
              <w:spacing w:before="60" w:beforeAutospacing="0" w:after="60" w:afterAutospacing="0" w:line="240" w:lineRule="atLeast"/>
              <w:rPr>
                <w:rFonts w:ascii="Verdana" w:hAnsi="Verdana" w:cs="Arial"/>
                <w:bCs/>
                <w:sz w:val="20"/>
                <w:szCs w:val="20"/>
              </w:rPr>
            </w:pPr>
            <w:r w:rsidRPr="00F009BC">
              <w:rPr>
                <w:rFonts w:ascii="Verdana" w:hAnsi="Verdana" w:cs="Arial"/>
                <w:bCs/>
                <w:sz w:val="20"/>
                <w:szCs w:val="20"/>
              </w:rPr>
              <w:t>Anpassung an geänderte Nummerierung bei den FIDE-Regeln:</w:t>
            </w:r>
          </w:p>
          <w:p w:rsidR="00F009BC" w:rsidRPr="00F009BC" w:rsidRDefault="00F009BC" w:rsidP="00F009BC">
            <w:pPr>
              <w:pStyle w:val="StandardWeb"/>
              <w:spacing w:before="60" w:beforeAutospacing="0" w:after="60" w:afterAutospacing="0" w:line="240" w:lineRule="atLeast"/>
              <w:rPr>
                <w:rFonts w:ascii="Verdana" w:hAnsi="Verdana" w:cs="Arial"/>
                <w:bCs/>
                <w:sz w:val="20"/>
                <w:szCs w:val="20"/>
              </w:rPr>
            </w:pPr>
            <w:r w:rsidRPr="00F009BC">
              <w:rPr>
                <w:rFonts w:ascii="Verdana" w:hAnsi="Verdana" w:cs="Arial"/>
                <w:bCs/>
                <w:sz w:val="20"/>
                <w:szCs w:val="20"/>
              </w:rPr>
              <w:t xml:space="preserve">1.1. </w:t>
            </w:r>
            <w:r w:rsidRPr="00F009BC">
              <w:rPr>
                <w:rFonts w:ascii="Verdana" w:hAnsi="Verdana" w:cs="Arial"/>
                <w:bCs/>
                <w:sz w:val="20"/>
                <w:szCs w:val="20"/>
              </w:rPr>
              <w:tab/>
              <w:t>Durchführung (Stadtmeisterschaft)</w:t>
            </w:r>
          </w:p>
          <w:p w:rsidR="00F009BC" w:rsidRPr="00F009BC" w:rsidRDefault="00F009BC" w:rsidP="00F009BC">
            <w:pPr>
              <w:pStyle w:val="StandardWeb"/>
              <w:spacing w:before="60" w:beforeAutospacing="0" w:after="60" w:afterAutospacing="0" w:line="240" w:lineRule="atLeast"/>
              <w:rPr>
                <w:rFonts w:ascii="Verdana" w:hAnsi="Verdana" w:cs="Arial"/>
                <w:bCs/>
                <w:sz w:val="20"/>
                <w:szCs w:val="20"/>
              </w:rPr>
            </w:pPr>
            <w:r w:rsidRPr="00F009BC">
              <w:rPr>
                <w:rFonts w:ascii="Verdana" w:hAnsi="Verdana" w:cs="Arial"/>
                <w:bCs/>
                <w:sz w:val="20"/>
                <w:szCs w:val="20"/>
              </w:rPr>
              <w:t xml:space="preserve">2.1. </w:t>
            </w:r>
            <w:r w:rsidRPr="00F009BC">
              <w:rPr>
                <w:rFonts w:ascii="Verdana" w:hAnsi="Verdana" w:cs="Arial"/>
                <w:bCs/>
                <w:sz w:val="20"/>
                <w:szCs w:val="20"/>
              </w:rPr>
              <w:tab/>
              <w:t>Durchführung (Pokalturnier)</w:t>
            </w:r>
          </w:p>
          <w:p w:rsidR="00F009BC" w:rsidRPr="00F009BC" w:rsidRDefault="00F009BC" w:rsidP="00F009BC">
            <w:pPr>
              <w:pStyle w:val="StandardWeb"/>
              <w:spacing w:before="60" w:beforeAutospacing="0" w:after="60" w:afterAutospacing="0" w:line="240" w:lineRule="atLeast"/>
              <w:rPr>
                <w:rFonts w:ascii="Verdana" w:hAnsi="Verdana" w:cs="Arial"/>
                <w:bCs/>
                <w:sz w:val="20"/>
                <w:szCs w:val="20"/>
              </w:rPr>
            </w:pPr>
            <w:r w:rsidRPr="00F009BC">
              <w:rPr>
                <w:rFonts w:ascii="Verdana" w:hAnsi="Verdana" w:cs="Arial"/>
                <w:bCs/>
                <w:sz w:val="20"/>
                <w:szCs w:val="20"/>
              </w:rPr>
              <w:t xml:space="preserve">3.1. </w:t>
            </w:r>
            <w:r w:rsidRPr="00F009BC">
              <w:rPr>
                <w:rFonts w:ascii="Verdana" w:hAnsi="Verdana" w:cs="Arial"/>
                <w:bCs/>
                <w:sz w:val="20"/>
                <w:szCs w:val="20"/>
              </w:rPr>
              <w:tab/>
              <w:t>Durchführung (Schnellschachturnier)</w:t>
            </w:r>
          </w:p>
          <w:p w:rsidR="00F009BC" w:rsidRPr="00F009BC" w:rsidRDefault="00F009BC" w:rsidP="00F009BC">
            <w:pPr>
              <w:pStyle w:val="StandardWeb"/>
              <w:spacing w:before="60" w:beforeAutospacing="0" w:after="60" w:afterAutospacing="0" w:line="240" w:lineRule="atLeast"/>
              <w:rPr>
                <w:rFonts w:ascii="Verdana" w:hAnsi="Verdana" w:cs="Arial"/>
                <w:bCs/>
                <w:sz w:val="20"/>
                <w:szCs w:val="20"/>
              </w:rPr>
            </w:pPr>
            <w:r w:rsidRPr="00F009BC">
              <w:rPr>
                <w:rFonts w:ascii="Verdana" w:hAnsi="Verdana" w:cs="Arial"/>
                <w:bCs/>
                <w:sz w:val="20"/>
                <w:szCs w:val="20"/>
              </w:rPr>
              <w:t xml:space="preserve">4.1. </w:t>
            </w:r>
            <w:r w:rsidRPr="00F009BC">
              <w:rPr>
                <w:rFonts w:ascii="Verdana" w:hAnsi="Verdana" w:cs="Arial"/>
                <w:bCs/>
                <w:sz w:val="20"/>
                <w:szCs w:val="20"/>
              </w:rPr>
              <w:tab/>
              <w:t>Durchführung (Blitzmeisterschaft)</w:t>
            </w:r>
          </w:p>
        </w:tc>
      </w:tr>
      <w:tr w:rsidR="000A5DF7" w:rsidRPr="000A5DF7" w:rsidTr="00C72717">
        <w:tc>
          <w:tcPr>
            <w:tcW w:w="1809" w:type="dxa"/>
            <w:shd w:val="clear" w:color="auto" w:fill="auto"/>
          </w:tcPr>
          <w:p w:rsidR="00F009BC" w:rsidRPr="000A5DF7" w:rsidRDefault="00C77E98" w:rsidP="00C72717">
            <w:pPr>
              <w:pStyle w:val="StandardWeb"/>
              <w:spacing w:before="60" w:beforeAutospacing="0" w:after="60" w:afterAutospacing="0" w:line="240" w:lineRule="atLeast"/>
              <w:rPr>
                <w:rFonts w:ascii="Verdana" w:hAnsi="Verdana" w:cs="Arial"/>
                <w:bCs/>
                <w:color w:val="000000" w:themeColor="text1"/>
                <w:sz w:val="20"/>
                <w:szCs w:val="20"/>
              </w:rPr>
            </w:pPr>
            <w:r w:rsidRPr="000A5DF7">
              <w:rPr>
                <w:rFonts w:ascii="Verdana" w:hAnsi="Verdana" w:cs="Arial"/>
                <w:bCs/>
                <w:color w:val="000000" w:themeColor="text1"/>
                <w:sz w:val="20"/>
                <w:szCs w:val="20"/>
              </w:rPr>
              <w:t>12.01.2024</w:t>
            </w:r>
          </w:p>
        </w:tc>
        <w:tc>
          <w:tcPr>
            <w:tcW w:w="7938" w:type="dxa"/>
            <w:shd w:val="clear" w:color="auto" w:fill="auto"/>
          </w:tcPr>
          <w:p w:rsidR="00F009BC" w:rsidRPr="000A5DF7" w:rsidRDefault="00C77E98" w:rsidP="00C72717">
            <w:pPr>
              <w:pStyle w:val="StandardWeb"/>
              <w:spacing w:before="60" w:beforeAutospacing="0" w:after="60" w:afterAutospacing="0" w:line="240" w:lineRule="atLeast"/>
              <w:rPr>
                <w:rFonts w:ascii="Verdana" w:hAnsi="Verdana" w:cs="Arial"/>
                <w:bCs/>
                <w:color w:val="000000" w:themeColor="text1"/>
                <w:sz w:val="20"/>
                <w:szCs w:val="20"/>
              </w:rPr>
            </w:pPr>
            <w:r w:rsidRPr="000A5DF7">
              <w:rPr>
                <w:rFonts w:ascii="Verdana" w:hAnsi="Verdana" w:cs="Arial"/>
                <w:bCs/>
                <w:color w:val="000000" w:themeColor="text1"/>
                <w:sz w:val="20"/>
                <w:szCs w:val="20"/>
              </w:rPr>
              <w:t>Überarbeitung, insbesondere um dem Turnierleiter mehr Freiheiten zu geben.</w:t>
            </w:r>
          </w:p>
        </w:tc>
      </w:tr>
    </w:tbl>
    <w:p w:rsidR="00F009BC" w:rsidRPr="00BF1F53" w:rsidRDefault="00F009BC" w:rsidP="00BF1F53">
      <w:pPr>
        <w:spacing w:after="120" w:line="240" w:lineRule="atLeast"/>
        <w:jc w:val="both"/>
        <w:rPr>
          <w:rFonts w:ascii="Verdana" w:hAnsi="Verdana" w:cs="Arial"/>
        </w:rPr>
      </w:pPr>
    </w:p>
    <w:p w:rsidR="003621B0" w:rsidRPr="00BF1F53" w:rsidRDefault="003621B0" w:rsidP="00BF1F53">
      <w:pPr>
        <w:spacing w:after="120" w:line="240" w:lineRule="atLeast"/>
        <w:ind w:left="567" w:hanging="567"/>
        <w:jc w:val="both"/>
        <w:rPr>
          <w:rFonts w:ascii="Verdana" w:hAnsi="Verdana" w:cs="Arial"/>
        </w:rPr>
      </w:pPr>
    </w:p>
    <w:sectPr w:rsidR="003621B0" w:rsidRPr="00BF1F53">
      <w:footerReference w:type="default" r:id="rId9"/>
      <w:footnotePr>
        <w:numRestart w:val="eachSect"/>
      </w:footnotePr>
      <w:pgSz w:w="11907" w:h="16834"/>
      <w:pgMar w:top="1134" w:right="1134" w:bottom="1134" w:left="1134" w:header="907" w:footer="907" w:gutter="0"/>
      <w:paperSrc w:first="263" w:other="26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177" w:rsidRDefault="00676177">
      <w:r>
        <w:separator/>
      </w:r>
    </w:p>
  </w:endnote>
  <w:endnote w:type="continuationSeparator" w:id="0">
    <w:p w:rsidR="00676177" w:rsidRDefault="00676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P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oman f">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NimbusSanL-Regu">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D59" w:rsidRDefault="00EC2D59" w:rsidP="001E57C7">
    <w:pPr>
      <w:tabs>
        <w:tab w:val="center" w:pos="4820"/>
        <w:tab w:val="right" w:pos="9639"/>
      </w:tabs>
      <w:spacing w:line="240" w:lineRule="exact"/>
      <w:ind w:right="-1701"/>
      <w:rPr>
        <w:bCs/>
      </w:rPr>
    </w:pPr>
    <w:r>
      <w:rPr>
        <w:rFonts w:ascii="Arial" w:hAnsi="Arial"/>
        <w:sz w:val="16"/>
      </w:rPr>
      <w:t xml:space="preserve">Turnierordnung SK Freising            </w:t>
    </w:r>
    <w:r>
      <w:rPr>
        <w:rFonts w:ascii="Arial" w:hAnsi="Arial"/>
        <w:sz w:val="16"/>
      </w:rPr>
      <w:tab/>
      <w:t xml:space="preserve">Stand: </w:t>
    </w:r>
    <w:r w:rsidR="000A5DF7">
      <w:rPr>
        <w:rFonts w:ascii="Arial" w:hAnsi="Arial"/>
        <w:sz w:val="16"/>
      </w:rPr>
      <w:t>12.01.2024</w:t>
    </w:r>
    <w:r w:rsidR="001E57C7">
      <w:rPr>
        <w:rFonts w:ascii="Arial" w:hAnsi="Arial"/>
        <w:sz w:val="16"/>
      </w:rPr>
      <w:tab/>
    </w:r>
    <w:r>
      <w:rPr>
        <w:rFonts w:ascii="Arial" w:hAnsi="Arial"/>
        <w:bCs/>
      </w:rPr>
      <w:t xml:space="preserve">Seite </w:t>
    </w:r>
    <w:r>
      <w:rPr>
        <w:rFonts w:ascii="Arial" w:hAnsi="Arial"/>
        <w:bCs/>
      </w:rPr>
      <w:fldChar w:fldCharType="begin"/>
    </w:r>
    <w:r>
      <w:rPr>
        <w:rFonts w:ascii="Arial" w:hAnsi="Arial"/>
        <w:bCs/>
      </w:rPr>
      <w:instrText xml:space="preserve">PAGE </w:instrText>
    </w:r>
    <w:r>
      <w:rPr>
        <w:bCs/>
      </w:rPr>
      <w:fldChar w:fldCharType="separate"/>
    </w:r>
    <w:r w:rsidR="00676177">
      <w:rPr>
        <w:rFonts w:ascii="Arial" w:hAnsi="Arial"/>
        <w:bCs/>
        <w:noProof/>
      </w:rPr>
      <w:t>1</w:t>
    </w:r>
    <w:r>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177" w:rsidRDefault="00676177">
      <w:r>
        <w:separator/>
      </w:r>
    </w:p>
  </w:footnote>
  <w:footnote w:type="continuationSeparator" w:id="0">
    <w:p w:rsidR="00676177" w:rsidRDefault="006761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77302"/>
    <w:multiLevelType w:val="hybridMultilevel"/>
    <w:tmpl w:val="258A8EFA"/>
    <w:lvl w:ilvl="0" w:tplc="E3909C28">
      <w:start w:val="1"/>
      <w:numFmt w:val="decimal"/>
      <w:lvlText w:val="%1."/>
      <w:lvlJc w:val="left"/>
      <w:pPr>
        <w:tabs>
          <w:tab w:val="num" w:pos="1069"/>
        </w:tabs>
        <w:ind w:left="1069" w:hanging="360"/>
      </w:pPr>
      <w:rPr>
        <w:rFonts w:hint="default"/>
      </w:rPr>
    </w:lvl>
    <w:lvl w:ilvl="1" w:tplc="04070019" w:tentative="1">
      <w:start w:val="1"/>
      <w:numFmt w:val="lowerLetter"/>
      <w:lvlText w:val="%2."/>
      <w:lvlJc w:val="left"/>
      <w:pPr>
        <w:tabs>
          <w:tab w:val="num" w:pos="1789"/>
        </w:tabs>
        <w:ind w:left="1789" w:hanging="360"/>
      </w:p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1" w15:restartNumberingAfterBreak="0">
    <w:nsid w:val="257C4FB2"/>
    <w:multiLevelType w:val="hybridMultilevel"/>
    <w:tmpl w:val="70C826DC"/>
    <w:lvl w:ilvl="0" w:tplc="1B2CC942">
      <w:start w:val="1"/>
      <w:numFmt w:val="bullet"/>
      <w:lvlText w:val="-"/>
      <w:lvlJc w:val="left"/>
      <w:pPr>
        <w:tabs>
          <w:tab w:val="num" w:pos="1071"/>
        </w:tabs>
        <w:ind w:left="1071"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D44C53"/>
    <w:multiLevelType w:val="hybridMultilevel"/>
    <w:tmpl w:val="8BF2635C"/>
    <w:lvl w:ilvl="0" w:tplc="1B2CC942">
      <w:start w:val="1"/>
      <w:numFmt w:val="bullet"/>
      <w:lvlText w:val="-"/>
      <w:lvlJc w:val="left"/>
      <w:pPr>
        <w:tabs>
          <w:tab w:val="num" w:pos="1071"/>
        </w:tabs>
        <w:ind w:left="1071" w:hanging="360"/>
      </w:pPr>
      <w:rPr>
        <w:rFonts w:ascii="Times New Roman" w:eastAsia="Times New Roman" w:hAnsi="Times New Roman" w:cs="Times New Roman" w:hint="default"/>
      </w:rPr>
    </w:lvl>
    <w:lvl w:ilvl="1" w:tplc="04070003" w:tentative="1">
      <w:start w:val="1"/>
      <w:numFmt w:val="bullet"/>
      <w:lvlText w:val="o"/>
      <w:lvlJc w:val="left"/>
      <w:pPr>
        <w:tabs>
          <w:tab w:val="num" w:pos="1791"/>
        </w:tabs>
        <w:ind w:left="1791" w:hanging="360"/>
      </w:pPr>
      <w:rPr>
        <w:rFonts w:ascii="Courier New" w:hAnsi="Courier New" w:hint="default"/>
      </w:rPr>
    </w:lvl>
    <w:lvl w:ilvl="2" w:tplc="04070005" w:tentative="1">
      <w:start w:val="1"/>
      <w:numFmt w:val="bullet"/>
      <w:lvlText w:val=""/>
      <w:lvlJc w:val="left"/>
      <w:pPr>
        <w:tabs>
          <w:tab w:val="num" w:pos="2511"/>
        </w:tabs>
        <w:ind w:left="2511" w:hanging="360"/>
      </w:pPr>
      <w:rPr>
        <w:rFonts w:ascii="Wingdings" w:hAnsi="Wingdings" w:hint="default"/>
      </w:rPr>
    </w:lvl>
    <w:lvl w:ilvl="3" w:tplc="04070001" w:tentative="1">
      <w:start w:val="1"/>
      <w:numFmt w:val="bullet"/>
      <w:lvlText w:val=""/>
      <w:lvlJc w:val="left"/>
      <w:pPr>
        <w:tabs>
          <w:tab w:val="num" w:pos="3231"/>
        </w:tabs>
        <w:ind w:left="3231" w:hanging="360"/>
      </w:pPr>
      <w:rPr>
        <w:rFonts w:ascii="Symbol" w:hAnsi="Symbol" w:hint="default"/>
      </w:rPr>
    </w:lvl>
    <w:lvl w:ilvl="4" w:tplc="04070003" w:tentative="1">
      <w:start w:val="1"/>
      <w:numFmt w:val="bullet"/>
      <w:lvlText w:val="o"/>
      <w:lvlJc w:val="left"/>
      <w:pPr>
        <w:tabs>
          <w:tab w:val="num" w:pos="3951"/>
        </w:tabs>
        <w:ind w:left="3951" w:hanging="360"/>
      </w:pPr>
      <w:rPr>
        <w:rFonts w:ascii="Courier New" w:hAnsi="Courier New" w:hint="default"/>
      </w:rPr>
    </w:lvl>
    <w:lvl w:ilvl="5" w:tplc="04070005" w:tentative="1">
      <w:start w:val="1"/>
      <w:numFmt w:val="bullet"/>
      <w:lvlText w:val=""/>
      <w:lvlJc w:val="left"/>
      <w:pPr>
        <w:tabs>
          <w:tab w:val="num" w:pos="4671"/>
        </w:tabs>
        <w:ind w:left="4671" w:hanging="360"/>
      </w:pPr>
      <w:rPr>
        <w:rFonts w:ascii="Wingdings" w:hAnsi="Wingdings" w:hint="default"/>
      </w:rPr>
    </w:lvl>
    <w:lvl w:ilvl="6" w:tplc="04070001" w:tentative="1">
      <w:start w:val="1"/>
      <w:numFmt w:val="bullet"/>
      <w:lvlText w:val=""/>
      <w:lvlJc w:val="left"/>
      <w:pPr>
        <w:tabs>
          <w:tab w:val="num" w:pos="5391"/>
        </w:tabs>
        <w:ind w:left="5391" w:hanging="360"/>
      </w:pPr>
      <w:rPr>
        <w:rFonts w:ascii="Symbol" w:hAnsi="Symbol" w:hint="default"/>
      </w:rPr>
    </w:lvl>
    <w:lvl w:ilvl="7" w:tplc="04070003" w:tentative="1">
      <w:start w:val="1"/>
      <w:numFmt w:val="bullet"/>
      <w:lvlText w:val="o"/>
      <w:lvlJc w:val="left"/>
      <w:pPr>
        <w:tabs>
          <w:tab w:val="num" w:pos="6111"/>
        </w:tabs>
        <w:ind w:left="6111" w:hanging="360"/>
      </w:pPr>
      <w:rPr>
        <w:rFonts w:ascii="Courier New" w:hAnsi="Courier New" w:hint="default"/>
      </w:rPr>
    </w:lvl>
    <w:lvl w:ilvl="8" w:tplc="04070005" w:tentative="1">
      <w:start w:val="1"/>
      <w:numFmt w:val="bullet"/>
      <w:lvlText w:val=""/>
      <w:lvlJc w:val="left"/>
      <w:pPr>
        <w:tabs>
          <w:tab w:val="num" w:pos="6831"/>
        </w:tabs>
        <w:ind w:left="6831" w:hanging="360"/>
      </w:pPr>
      <w:rPr>
        <w:rFonts w:ascii="Wingdings" w:hAnsi="Wingdings" w:hint="default"/>
      </w:rPr>
    </w:lvl>
  </w:abstractNum>
  <w:abstractNum w:abstractNumId="3" w15:restartNumberingAfterBreak="0">
    <w:nsid w:val="5EF40567"/>
    <w:multiLevelType w:val="hybridMultilevel"/>
    <w:tmpl w:val="9C6667EA"/>
    <w:lvl w:ilvl="0" w:tplc="08C021A2">
      <w:start w:val="2"/>
      <w:numFmt w:val="decimal"/>
      <w:lvlText w:val="%1."/>
      <w:lvlJc w:val="left"/>
      <w:pPr>
        <w:tabs>
          <w:tab w:val="num" w:pos="927"/>
        </w:tabs>
        <w:ind w:left="927" w:hanging="360"/>
      </w:pPr>
      <w:rPr>
        <w:rFonts w:hint="default"/>
      </w:rPr>
    </w:lvl>
    <w:lvl w:ilvl="1" w:tplc="04070019" w:tentative="1">
      <w:start w:val="1"/>
      <w:numFmt w:val="lowerLetter"/>
      <w:lvlText w:val="%2."/>
      <w:lvlJc w:val="left"/>
      <w:pPr>
        <w:tabs>
          <w:tab w:val="num" w:pos="1647"/>
        </w:tabs>
        <w:ind w:left="1647" w:hanging="360"/>
      </w:pPr>
    </w:lvl>
    <w:lvl w:ilvl="2" w:tplc="0407001B" w:tentative="1">
      <w:start w:val="1"/>
      <w:numFmt w:val="lowerRoman"/>
      <w:lvlText w:val="%3."/>
      <w:lvlJc w:val="right"/>
      <w:pPr>
        <w:tabs>
          <w:tab w:val="num" w:pos="2367"/>
        </w:tabs>
        <w:ind w:left="2367" w:hanging="180"/>
      </w:pPr>
    </w:lvl>
    <w:lvl w:ilvl="3" w:tplc="0407000F" w:tentative="1">
      <w:start w:val="1"/>
      <w:numFmt w:val="decimal"/>
      <w:lvlText w:val="%4."/>
      <w:lvlJc w:val="left"/>
      <w:pPr>
        <w:tabs>
          <w:tab w:val="num" w:pos="3087"/>
        </w:tabs>
        <w:ind w:left="3087" w:hanging="360"/>
      </w:pPr>
    </w:lvl>
    <w:lvl w:ilvl="4" w:tplc="04070019" w:tentative="1">
      <w:start w:val="1"/>
      <w:numFmt w:val="lowerLetter"/>
      <w:lvlText w:val="%5."/>
      <w:lvlJc w:val="left"/>
      <w:pPr>
        <w:tabs>
          <w:tab w:val="num" w:pos="3807"/>
        </w:tabs>
        <w:ind w:left="3807" w:hanging="360"/>
      </w:pPr>
    </w:lvl>
    <w:lvl w:ilvl="5" w:tplc="0407001B" w:tentative="1">
      <w:start w:val="1"/>
      <w:numFmt w:val="lowerRoman"/>
      <w:lvlText w:val="%6."/>
      <w:lvlJc w:val="right"/>
      <w:pPr>
        <w:tabs>
          <w:tab w:val="num" w:pos="4527"/>
        </w:tabs>
        <w:ind w:left="4527" w:hanging="180"/>
      </w:pPr>
    </w:lvl>
    <w:lvl w:ilvl="6" w:tplc="0407000F" w:tentative="1">
      <w:start w:val="1"/>
      <w:numFmt w:val="decimal"/>
      <w:lvlText w:val="%7."/>
      <w:lvlJc w:val="left"/>
      <w:pPr>
        <w:tabs>
          <w:tab w:val="num" w:pos="5247"/>
        </w:tabs>
        <w:ind w:left="5247" w:hanging="360"/>
      </w:pPr>
    </w:lvl>
    <w:lvl w:ilvl="7" w:tplc="04070019" w:tentative="1">
      <w:start w:val="1"/>
      <w:numFmt w:val="lowerLetter"/>
      <w:lvlText w:val="%8."/>
      <w:lvlJc w:val="left"/>
      <w:pPr>
        <w:tabs>
          <w:tab w:val="num" w:pos="5967"/>
        </w:tabs>
        <w:ind w:left="5967" w:hanging="360"/>
      </w:pPr>
    </w:lvl>
    <w:lvl w:ilvl="8" w:tplc="0407001B" w:tentative="1">
      <w:start w:val="1"/>
      <w:numFmt w:val="lowerRoman"/>
      <w:lvlText w:val="%9."/>
      <w:lvlJc w:val="right"/>
      <w:pPr>
        <w:tabs>
          <w:tab w:val="num" w:pos="6687"/>
        </w:tabs>
        <w:ind w:left="6687" w:hanging="180"/>
      </w:pPr>
    </w:lvl>
  </w:abstractNum>
  <w:abstractNum w:abstractNumId="4" w15:restartNumberingAfterBreak="0">
    <w:nsid w:val="64765F09"/>
    <w:multiLevelType w:val="hybridMultilevel"/>
    <w:tmpl w:val="293EB84A"/>
    <w:lvl w:ilvl="0" w:tplc="54EEA84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472B8A"/>
    <w:multiLevelType w:val="hybridMultilevel"/>
    <w:tmpl w:val="1210394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6D9956A8"/>
    <w:multiLevelType w:val="hybridMultilevel"/>
    <w:tmpl w:val="74149BBA"/>
    <w:lvl w:ilvl="0" w:tplc="1B2CC942">
      <w:start w:val="1"/>
      <w:numFmt w:val="bullet"/>
      <w:lvlText w:val="-"/>
      <w:lvlJc w:val="left"/>
      <w:pPr>
        <w:tabs>
          <w:tab w:val="num" w:pos="1639"/>
        </w:tabs>
        <w:ind w:left="1639" w:hanging="360"/>
      </w:pPr>
      <w:rPr>
        <w:rFonts w:ascii="Times New Roman" w:eastAsia="Times New Roman" w:hAnsi="Times New Roman" w:cs="Times New Roman" w:hint="default"/>
      </w:rPr>
    </w:lvl>
    <w:lvl w:ilvl="1" w:tplc="04070003">
      <w:start w:val="1"/>
      <w:numFmt w:val="bullet"/>
      <w:lvlText w:val="o"/>
      <w:lvlJc w:val="left"/>
      <w:pPr>
        <w:tabs>
          <w:tab w:val="num" w:pos="2008"/>
        </w:tabs>
        <w:ind w:left="2008" w:hanging="360"/>
      </w:pPr>
      <w:rPr>
        <w:rFonts w:ascii="Courier New" w:hAnsi="Courier New" w:hint="default"/>
      </w:rPr>
    </w:lvl>
    <w:lvl w:ilvl="2" w:tplc="04070005" w:tentative="1">
      <w:start w:val="1"/>
      <w:numFmt w:val="bullet"/>
      <w:lvlText w:val=""/>
      <w:lvlJc w:val="left"/>
      <w:pPr>
        <w:tabs>
          <w:tab w:val="num" w:pos="2728"/>
        </w:tabs>
        <w:ind w:left="2728" w:hanging="360"/>
      </w:pPr>
      <w:rPr>
        <w:rFonts w:ascii="Wingdings" w:hAnsi="Wingdings" w:hint="default"/>
      </w:rPr>
    </w:lvl>
    <w:lvl w:ilvl="3" w:tplc="04070001" w:tentative="1">
      <w:start w:val="1"/>
      <w:numFmt w:val="bullet"/>
      <w:lvlText w:val=""/>
      <w:lvlJc w:val="left"/>
      <w:pPr>
        <w:tabs>
          <w:tab w:val="num" w:pos="3448"/>
        </w:tabs>
        <w:ind w:left="3448" w:hanging="360"/>
      </w:pPr>
      <w:rPr>
        <w:rFonts w:ascii="Symbol" w:hAnsi="Symbol" w:hint="default"/>
      </w:rPr>
    </w:lvl>
    <w:lvl w:ilvl="4" w:tplc="04070003" w:tentative="1">
      <w:start w:val="1"/>
      <w:numFmt w:val="bullet"/>
      <w:lvlText w:val="o"/>
      <w:lvlJc w:val="left"/>
      <w:pPr>
        <w:tabs>
          <w:tab w:val="num" w:pos="4168"/>
        </w:tabs>
        <w:ind w:left="4168" w:hanging="360"/>
      </w:pPr>
      <w:rPr>
        <w:rFonts w:ascii="Courier New" w:hAnsi="Courier New" w:hint="default"/>
      </w:rPr>
    </w:lvl>
    <w:lvl w:ilvl="5" w:tplc="04070005" w:tentative="1">
      <w:start w:val="1"/>
      <w:numFmt w:val="bullet"/>
      <w:lvlText w:val=""/>
      <w:lvlJc w:val="left"/>
      <w:pPr>
        <w:tabs>
          <w:tab w:val="num" w:pos="4888"/>
        </w:tabs>
        <w:ind w:left="4888" w:hanging="360"/>
      </w:pPr>
      <w:rPr>
        <w:rFonts w:ascii="Wingdings" w:hAnsi="Wingdings" w:hint="default"/>
      </w:rPr>
    </w:lvl>
    <w:lvl w:ilvl="6" w:tplc="04070001" w:tentative="1">
      <w:start w:val="1"/>
      <w:numFmt w:val="bullet"/>
      <w:lvlText w:val=""/>
      <w:lvlJc w:val="left"/>
      <w:pPr>
        <w:tabs>
          <w:tab w:val="num" w:pos="5608"/>
        </w:tabs>
        <w:ind w:left="5608" w:hanging="360"/>
      </w:pPr>
      <w:rPr>
        <w:rFonts w:ascii="Symbol" w:hAnsi="Symbol" w:hint="default"/>
      </w:rPr>
    </w:lvl>
    <w:lvl w:ilvl="7" w:tplc="04070003" w:tentative="1">
      <w:start w:val="1"/>
      <w:numFmt w:val="bullet"/>
      <w:lvlText w:val="o"/>
      <w:lvlJc w:val="left"/>
      <w:pPr>
        <w:tabs>
          <w:tab w:val="num" w:pos="6328"/>
        </w:tabs>
        <w:ind w:left="6328" w:hanging="360"/>
      </w:pPr>
      <w:rPr>
        <w:rFonts w:ascii="Courier New" w:hAnsi="Courier New" w:hint="default"/>
      </w:rPr>
    </w:lvl>
    <w:lvl w:ilvl="8" w:tplc="04070005" w:tentative="1">
      <w:start w:val="1"/>
      <w:numFmt w:val="bullet"/>
      <w:lvlText w:val=""/>
      <w:lvlJc w:val="left"/>
      <w:pPr>
        <w:tabs>
          <w:tab w:val="num" w:pos="7048"/>
        </w:tabs>
        <w:ind w:left="7048" w:hanging="360"/>
      </w:pPr>
      <w:rPr>
        <w:rFonts w:ascii="Wingdings" w:hAnsi="Wingdings" w:hint="default"/>
      </w:rPr>
    </w:lvl>
  </w:abstractNum>
  <w:num w:numId="1">
    <w:abstractNumId w:val="4"/>
  </w:num>
  <w:num w:numId="2">
    <w:abstractNumId w:val="2"/>
  </w:num>
  <w:num w:numId="3">
    <w:abstractNumId w:val="1"/>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savePreviewPicture/>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99E"/>
    <w:rsid w:val="00037108"/>
    <w:rsid w:val="00047733"/>
    <w:rsid w:val="000544A8"/>
    <w:rsid w:val="00063934"/>
    <w:rsid w:val="00075145"/>
    <w:rsid w:val="000A5DF7"/>
    <w:rsid w:val="000C574F"/>
    <w:rsid w:val="0010586D"/>
    <w:rsid w:val="00115EB5"/>
    <w:rsid w:val="001169D3"/>
    <w:rsid w:val="00123BE6"/>
    <w:rsid w:val="00124262"/>
    <w:rsid w:val="0013008F"/>
    <w:rsid w:val="00174827"/>
    <w:rsid w:val="00182AA8"/>
    <w:rsid w:val="001E56D7"/>
    <w:rsid w:val="001E57C7"/>
    <w:rsid w:val="001F2EE9"/>
    <w:rsid w:val="002033BA"/>
    <w:rsid w:val="00282D21"/>
    <w:rsid w:val="00291A9D"/>
    <w:rsid w:val="002E5FD5"/>
    <w:rsid w:val="002F11CD"/>
    <w:rsid w:val="002F3802"/>
    <w:rsid w:val="0032596C"/>
    <w:rsid w:val="003472E1"/>
    <w:rsid w:val="003621B0"/>
    <w:rsid w:val="003909CF"/>
    <w:rsid w:val="003D4534"/>
    <w:rsid w:val="003E47DC"/>
    <w:rsid w:val="00414996"/>
    <w:rsid w:val="00444B00"/>
    <w:rsid w:val="00465754"/>
    <w:rsid w:val="004877F2"/>
    <w:rsid w:val="004A28AF"/>
    <w:rsid w:val="004A736B"/>
    <w:rsid w:val="004E5B90"/>
    <w:rsid w:val="004F3FA6"/>
    <w:rsid w:val="005003EA"/>
    <w:rsid w:val="005464F0"/>
    <w:rsid w:val="0055204F"/>
    <w:rsid w:val="005565DF"/>
    <w:rsid w:val="00557588"/>
    <w:rsid w:val="0056753C"/>
    <w:rsid w:val="005B3553"/>
    <w:rsid w:val="005C4CD4"/>
    <w:rsid w:val="005D52C9"/>
    <w:rsid w:val="005F574F"/>
    <w:rsid w:val="00637D01"/>
    <w:rsid w:val="00644AE1"/>
    <w:rsid w:val="006453D5"/>
    <w:rsid w:val="00646605"/>
    <w:rsid w:val="006602B4"/>
    <w:rsid w:val="006644F1"/>
    <w:rsid w:val="00664555"/>
    <w:rsid w:val="00676177"/>
    <w:rsid w:val="00691654"/>
    <w:rsid w:val="006C220D"/>
    <w:rsid w:val="00780369"/>
    <w:rsid w:val="0078387B"/>
    <w:rsid w:val="007B59ED"/>
    <w:rsid w:val="007F4D8A"/>
    <w:rsid w:val="008754F1"/>
    <w:rsid w:val="009045F7"/>
    <w:rsid w:val="009132EC"/>
    <w:rsid w:val="00930629"/>
    <w:rsid w:val="00981701"/>
    <w:rsid w:val="00997884"/>
    <w:rsid w:val="009C146F"/>
    <w:rsid w:val="009E3C15"/>
    <w:rsid w:val="009F32AA"/>
    <w:rsid w:val="00A123CE"/>
    <w:rsid w:val="00A4542D"/>
    <w:rsid w:val="00A81E9E"/>
    <w:rsid w:val="00AF6E05"/>
    <w:rsid w:val="00B15767"/>
    <w:rsid w:val="00B64851"/>
    <w:rsid w:val="00B86F7E"/>
    <w:rsid w:val="00BA52C3"/>
    <w:rsid w:val="00BB1346"/>
    <w:rsid w:val="00BB1F9F"/>
    <w:rsid w:val="00BE1B7B"/>
    <w:rsid w:val="00BE64CD"/>
    <w:rsid w:val="00BF1F53"/>
    <w:rsid w:val="00C0550A"/>
    <w:rsid w:val="00C25F4D"/>
    <w:rsid w:val="00C64259"/>
    <w:rsid w:val="00C65DA5"/>
    <w:rsid w:val="00C66571"/>
    <w:rsid w:val="00C77271"/>
    <w:rsid w:val="00C77E98"/>
    <w:rsid w:val="00CC2950"/>
    <w:rsid w:val="00CC77F0"/>
    <w:rsid w:val="00CD6FEF"/>
    <w:rsid w:val="00D0199E"/>
    <w:rsid w:val="00D019CA"/>
    <w:rsid w:val="00D03321"/>
    <w:rsid w:val="00D10EA8"/>
    <w:rsid w:val="00D50EF4"/>
    <w:rsid w:val="00D57E06"/>
    <w:rsid w:val="00D63AC6"/>
    <w:rsid w:val="00D82EF1"/>
    <w:rsid w:val="00DB4DD2"/>
    <w:rsid w:val="00E23C08"/>
    <w:rsid w:val="00E34205"/>
    <w:rsid w:val="00E61DF9"/>
    <w:rsid w:val="00E62F2A"/>
    <w:rsid w:val="00E74D84"/>
    <w:rsid w:val="00EA5AAB"/>
    <w:rsid w:val="00EC2D59"/>
    <w:rsid w:val="00F009BC"/>
    <w:rsid w:val="00F054D2"/>
    <w:rsid w:val="00FA0EE5"/>
    <w:rsid w:val="00FC2E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B870DC-BA36-40F1-A1B3-2C24DA64D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1)" w:eastAsia="Times New Roman" w:hAnsi="CG Times (W1)"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ourier PS" w:hAnsi="Courier PS"/>
    </w:rPr>
  </w:style>
  <w:style w:type="paragraph" w:styleId="berschrift1">
    <w:name w:val="heading 1"/>
    <w:basedOn w:val="Standard"/>
    <w:next w:val="Standard"/>
    <w:qFormat/>
    <w:pPr>
      <w:keepNext/>
      <w:outlineLvl w:val="0"/>
    </w:pPr>
    <w:rPr>
      <w:rFonts w:ascii="Arial" w:hAnsi="Arial" w:cs="Arial"/>
      <w:sz w:val="24"/>
      <w:u w:val="single"/>
    </w:rPr>
  </w:style>
  <w:style w:type="paragraph" w:styleId="berschrift2">
    <w:name w:val="heading 2"/>
    <w:basedOn w:val="Standard"/>
    <w:next w:val="Standard"/>
    <w:qFormat/>
    <w:pPr>
      <w:keepNext/>
      <w:spacing w:line="240" w:lineRule="atLeast"/>
      <w:outlineLvl w:val="1"/>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paragraph" w:customStyle="1" w:styleId="eingerckt">
    <w:name w:val="eingerückt"/>
    <w:pPr>
      <w:spacing w:line="240" w:lineRule="exact"/>
      <w:ind w:left="720"/>
      <w:jc w:val="both"/>
    </w:pPr>
    <w:rPr>
      <w:rFonts w:ascii="Courier" w:hAnsi="Courier"/>
      <w:sz w:val="24"/>
    </w:rPr>
  </w:style>
  <w:style w:type="paragraph" w:customStyle="1" w:styleId="ab2Zeileeingerck">
    <w:name w:val="ab 2.Zeile eingerück"/>
    <w:pPr>
      <w:spacing w:line="240" w:lineRule="exact"/>
      <w:ind w:left="454" w:hanging="454"/>
    </w:pPr>
    <w:rPr>
      <w:rFonts w:ascii="Courier" w:hAnsi="Courier"/>
      <w:sz w:val="24"/>
    </w:rPr>
  </w:style>
  <w:style w:type="paragraph" w:customStyle="1" w:styleId="weitereingerckt">
    <w:name w:val="weiter eingerückt"/>
    <w:pPr>
      <w:tabs>
        <w:tab w:val="left" w:pos="709"/>
        <w:tab w:val="left" w:pos="1418"/>
      </w:tabs>
      <w:spacing w:line="240" w:lineRule="exact"/>
      <w:ind w:left="1531" w:hanging="1531"/>
    </w:pPr>
    <w:rPr>
      <w:rFonts w:ascii="Courier" w:hAnsi="Courier"/>
      <w:sz w:val="24"/>
    </w:rPr>
  </w:style>
  <w:style w:type="paragraph" w:customStyle="1" w:styleId="Unterpunkte">
    <w:name w:val="Unterpunkte"/>
    <w:pPr>
      <w:spacing w:line="240" w:lineRule="exact"/>
      <w:ind w:left="1174" w:hanging="454"/>
    </w:pPr>
    <w:rPr>
      <w:rFonts w:ascii="Courier" w:hAnsi="Courier"/>
      <w:sz w:val="24"/>
    </w:rPr>
  </w:style>
  <w:style w:type="paragraph" w:customStyle="1" w:styleId="1ab2Zeileeinger">
    <w:name w:val="1_ab 2.Zeile eingerü"/>
    <w:pPr>
      <w:tabs>
        <w:tab w:val="left" w:pos="709"/>
        <w:tab w:val="left" w:pos="1418"/>
      </w:tabs>
      <w:spacing w:line="240" w:lineRule="exact"/>
      <w:ind w:left="1441" w:hanging="1441"/>
    </w:pPr>
    <w:rPr>
      <w:rFonts w:ascii="Courier" w:hAnsi="Courier"/>
      <w:sz w:val="24"/>
    </w:rPr>
  </w:style>
  <w:style w:type="paragraph" w:customStyle="1" w:styleId="eingercktSchach">
    <w:name w:val="eingerückt Schach"/>
    <w:pPr>
      <w:tabs>
        <w:tab w:val="left" w:pos="709"/>
        <w:tab w:val="left" w:pos="1418"/>
      </w:tabs>
      <w:spacing w:before="360" w:line="240" w:lineRule="exact"/>
      <w:ind w:left="2041" w:hanging="2041"/>
    </w:pPr>
    <w:rPr>
      <w:rFonts w:ascii="Courier" w:hAnsi="Courier"/>
      <w:sz w:val="24"/>
    </w:rPr>
  </w:style>
  <w:style w:type="paragraph" w:customStyle="1" w:styleId="Etwaseingerckt">
    <w:name w:val="Etwas eingerückt"/>
    <w:pPr>
      <w:spacing w:line="240" w:lineRule="exact"/>
      <w:ind w:left="340"/>
    </w:pPr>
    <w:rPr>
      <w:rFonts w:ascii="Courier" w:hAnsi="Courier"/>
      <w:sz w:val="24"/>
    </w:rPr>
  </w:style>
  <w:style w:type="paragraph" w:customStyle="1" w:styleId="L1">
    <w:name w:val="L1"/>
    <w:pPr>
      <w:spacing w:line="240" w:lineRule="exact"/>
      <w:ind w:left="437" w:hanging="437"/>
    </w:pPr>
    <w:rPr>
      <w:rFonts w:ascii="Courier" w:hAnsi="Courier"/>
      <w:sz w:val="24"/>
    </w:rPr>
  </w:style>
  <w:style w:type="paragraph" w:customStyle="1" w:styleId="L2">
    <w:name w:val="L2"/>
    <w:pPr>
      <w:tabs>
        <w:tab w:val="left" w:pos="709"/>
      </w:tabs>
      <w:spacing w:line="240" w:lineRule="exact"/>
      <w:ind w:left="873" w:hanging="437"/>
    </w:pPr>
    <w:rPr>
      <w:rFonts w:ascii="Courier" w:hAnsi="Courier"/>
      <w:sz w:val="24"/>
    </w:rPr>
  </w:style>
  <w:style w:type="character" w:styleId="Hyperlink">
    <w:name w:val="Hyperlink"/>
    <w:basedOn w:val="Absatz-Standardschriftart"/>
    <w:rsid w:val="002F3802"/>
    <w:rPr>
      <w:color w:val="0000FF"/>
      <w:u w:val="single"/>
    </w:rPr>
  </w:style>
  <w:style w:type="paragraph" w:styleId="StandardWeb">
    <w:name w:val="Normal (Web)"/>
    <w:basedOn w:val="Standard"/>
    <w:uiPriority w:val="99"/>
    <w:unhideWhenUsed/>
    <w:rsid w:val="009045F7"/>
    <w:pPr>
      <w:spacing w:before="100" w:beforeAutospacing="1" w:after="100" w:afterAutospacing="1"/>
    </w:pPr>
    <w:rPr>
      <w:rFonts w:ascii="Arial Unicode MS" w:eastAsia="Arial Unicode MS" w:hAnsi="Arial Unicode MS" w:cs="Arial Unicode MS"/>
      <w:sz w:val="24"/>
      <w:szCs w:val="24"/>
    </w:rPr>
  </w:style>
  <w:style w:type="character" w:customStyle="1" w:styleId="PicaFett">
    <w:name w:val="Pica Fett"/>
    <w:rsid w:val="00F009BC"/>
    <w:rPr>
      <w:rFonts w:ascii="Roman f" w:hAnsi="Roman f"/>
      <w:b/>
    </w:rPr>
  </w:style>
  <w:style w:type="paragraph" w:styleId="Sprechblasentext">
    <w:name w:val="Balloon Text"/>
    <w:basedOn w:val="Standard"/>
    <w:link w:val="SprechblasentextZchn"/>
    <w:semiHidden/>
    <w:unhideWhenUsed/>
    <w:rsid w:val="005D52C9"/>
    <w:rPr>
      <w:rFonts w:ascii="Segoe UI" w:hAnsi="Segoe UI" w:cs="Segoe UI"/>
      <w:sz w:val="18"/>
      <w:szCs w:val="18"/>
    </w:rPr>
  </w:style>
  <w:style w:type="character" w:customStyle="1" w:styleId="SprechblasentextZchn">
    <w:name w:val="Sprechblasentext Zchn"/>
    <w:basedOn w:val="Absatz-Standardschriftart"/>
    <w:link w:val="Sprechblasentext"/>
    <w:semiHidden/>
    <w:rsid w:val="005D52C9"/>
    <w:rPr>
      <w:rFonts w:ascii="Segoe UI" w:hAnsi="Segoe UI" w:cs="Segoe UI"/>
      <w:sz w:val="18"/>
      <w:szCs w:val="18"/>
    </w:rPr>
  </w:style>
  <w:style w:type="paragraph" w:styleId="berarbeitung">
    <w:name w:val="Revision"/>
    <w:hidden/>
    <w:uiPriority w:val="99"/>
    <w:semiHidden/>
    <w:rsid w:val="005D52C9"/>
    <w:rPr>
      <w:rFonts w:ascii="Courier PS" w:hAnsi="Courier 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678E4-2336-4B5E-9DAD-455A2349C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1368</Words>
  <Characters>8619</Characters>
  <Application>Microsoft Office Word</Application>
  <DocSecurity>0</DocSecurity>
  <Lines>71</Lines>
  <Paragraphs>19</Paragraphs>
  <ScaleCrop>false</ScaleCrop>
  <HeadingPairs>
    <vt:vector size="4" baseType="variant">
      <vt:variant>
        <vt:lpstr>Titel</vt:lpstr>
      </vt:variant>
      <vt:variant>
        <vt:i4>1</vt:i4>
      </vt:variant>
      <vt:variant>
        <vt:lpstr>Überschriften</vt:lpstr>
      </vt:variant>
      <vt:variant>
        <vt:i4>3</vt:i4>
      </vt:variant>
    </vt:vector>
  </HeadingPairs>
  <TitlesOfParts>
    <vt:vector size="4" baseType="lpstr">
      <vt:lpstr>S</vt:lpstr>
      <vt:lpstr>    A) Allgemeines</vt:lpstr>
      <vt:lpstr>    B) 	Spielbetrieb</vt:lpstr>
      <vt:lpstr>    Anhang: Änderungsnachweis</vt:lpstr>
    </vt:vector>
  </TitlesOfParts>
  <Company/>
  <LinksUpToDate>false</LinksUpToDate>
  <CharactersWithSpaces>9968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Hans-Jürgen Werner</dc:creator>
  <cp:lastModifiedBy>Hans-Jürgen</cp:lastModifiedBy>
  <cp:revision>2</cp:revision>
  <cp:lastPrinted>2023-12-21T16:44:00Z</cp:lastPrinted>
  <dcterms:created xsi:type="dcterms:W3CDTF">2024-01-13T11:31:00Z</dcterms:created>
  <dcterms:modified xsi:type="dcterms:W3CDTF">2024-01-13T11:31:00Z</dcterms:modified>
</cp:coreProperties>
</file>